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98" w:rsidRPr="00F75048" w:rsidRDefault="00013E98" w:rsidP="00013E98">
      <w:pPr>
        <w:tabs>
          <w:tab w:val="center" w:pos="7275"/>
          <w:tab w:val="left" w:pos="9915"/>
        </w:tabs>
        <w:spacing w:line="280" w:lineRule="exact"/>
        <w:ind w:right="20"/>
        <w:rPr>
          <w:rFonts w:ascii="Times New Roman" w:eastAsia="Times New Roman" w:hAnsi="Times New Roman" w:cs="Times New Roman"/>
          <w:b/>
          <w:i/>
          <w:sz w:val="28"/>
        </w:rPr>
      </w:pPr>
    </w:p>
    <w:p w:rsidR="00013E98" w:rsidRPr="00F75048" w:rsidRDefault="00013E98" w:rsidP="00013E98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«Артинский лицей»</w:t>
      </w:r>
    </w:p>
    <w:p w:rsidR="00013E98" w:rsidRPr="00F75048" w:rsidRDefault="00013E98" w:rsidP="00013E98">
      <w:pPr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13E98" w:rsidRPr="00F75048" w:rsidRDefault="00013E98" w:rsidP="00013E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401A77" w:rsidTr="00401A77">
        <w:trPr>
          <w:trHeight w:val="1503"/>
        </w:trPr>
        <w:tc>
          <w:tcPr>
            <w:tcW w:w="7516" w:type="dxa"/>
            <w:hideMark/>
          </w:tcPr>
          <w:p w:rsidR="00401A77" w:rsidRDefault="00401A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401A77" w:rsidRDefault="00401A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 от 30.08. 2021 года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hideMark/>
          </w:tcPr>
          <w:p w:rsidR="00401A77" w:rsidRDefault="00401A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401A77" w:rsidRDefault="00401A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</w:t>
            </w:r>
          </w:p>
          <w:p w:rsidR="00401A77" w:rsidRDefault="00401A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401A77" w:rsidRDefault="00401A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31.08. 2021 года № 78-од                                                                                                             </w:t>
            </w:r>
          </w:p>
        </w:tc>
      </w:tr>
    </w:tbl>
    <w:p w:rsidR="00013E98" w:rsidRDefault="00013E98" w:rsidP="00013E98">
      <w:pPr>
        <w:spacing w:line="322" w:lineRule="exact"/>
        <w:jc w:val="right"/>
        <w:rPr>
          <w:rFonts w:ascii="Times New Roman" w:eastAsia="Calibri" w:hAnsi="Times New Roman" w:cs="Times New Roman"/>
          <w:b/>
        </w:rPr>
      </w:pPr>
      <w:r w:rsidRPr="00F75048">
        <w:rPr>
          <w:rFonts w:ascii="Times New Roman" w:eastAsia="Calibri" w:hAnsi="Times New Roman" w:cs="Times New Roman"/>
          <w:b/>
        </w:rPr>
        <w:t xml:space="preserve"> </w:t>
      </w:r>
    </w:p>
    <w:p w:rsidR="00013E98" w:rsidRDefault="00013E98" w:rsidP="00013E98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013E98" w:rsidRDefault="00013E98" w:rsidP="00013E98">
      <w:pPr>
        <w:spacing w:after="0" w:line="322" w:lineRule="exact"/>
        <w:rPr>
          <w:rFonts w:ascii="Times New Roman" w:eastAsia="Calibri" w:hAnsi="Times New Roman" w:cs="Times New Roman"/>
          <w:b/>
        </w:rPr>
      </w:pPr>
    </w:p>
    <w:p w:rsidR="00013E98" w:rsidRPr="00F75048" w:rsidRDefault="00013E98" w:rsidP="00013E98">
      <w:p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013E98" w:rsidRPr="00494867" w:rsidRDefault="00013E98" w:rsidP="00013E9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13E98" w:rsidRPr="00494867" w:rsidRDefault="00013E98" w:rsidP="00013E9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техническая</w:t>
      </w:r>
    </w:p>
    <w:p w:rsidR="00013E98" w:rsidRPr="00494867" w:rsidRDefault="00013E98" w:rsidP="00013E9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Уровень программы: ознакомительный</w:t>
      </w:r>
    </w:p>
    <w:p w:rsidR="00013E98" w:rsidRPr="00494867" w:rsidRDefault="00013E98" w:rsidP="00013E9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 1 год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 часа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13E98" w:rsidRPr="00F75048" w:rsidRDefault="00013E98" w:rsidP="00013E98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(возраст 10-11 лет)</w:t>
      </w:r>
    </w:p>
    <w:p w:rsidR="00013E98" w:rsidRDefault="00013E98" w:rsidP="00013E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Мехоношин Дмитрий Александрович, </w:t>
      </w:r>
    </w:p>
    <w:p w:rsidR="00013E98" w:rsidRPr="00F75048" w:rsidRDefault="00013E98" w:rsidP="00013E98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013E98" w:rsidRPr="00F75048" w:rsidRDefault="00013E98" w:rsidP="00013E98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F750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    </w:t>
      </w:r>
    </w:p>
    <w:p w:rsidR="00013E98" w:rsidRDefault="00013E98" w:rsidP="00013E98">
      <w:pPr>
        <w:rPr>
          <w:rFonts w:ascii="Times New Roman" w:eastAsia="Calibri" w:hAnsi="Times New Roman" w:cs="Times New Roman"/>
          <w:sz w:val="28"/>
          <w:szCs w:val="28"/>
        </w:rPr>
      </w:pPr>
    </w:p>
    <w:p w:rsidR="00013E98" w:rsidRDefault="00013E98" w:rsidP="00013E98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E98" w:rsidRDefault="00013E98" w:rsidP="00013E98">
      <w:pPr>
        <w:ind w:left="579" w:hanging="1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A05F6">
        <w:rPr>
          <w:rFonts w:ascii="Times New Roman" w:eastAsia="Calibri" w:hAnsi="Times New Roman" w:cs="Times New Roman"/>
          <w:sz w:val="24"/>
          <w:szCs w:val="28"/>
        </w:rPr>
        <w:t>п.Арти</w:t>
      </w:r>
      <w:proofErr w:type="spellEnd"/>
    </w:p>
    <w:p w:rsidR="00013E98" w:rsidRDefault="00013E98" w:rsidP="00013E98">
      <w:pPr>
        <w:ind w:left="579" w:hanging="10"/>
        <w:jc w:val="center"/>
        <w:rPr>
          <w:rFonts w:ascii="Times New Roman" w:eastAsia="Calibri" w:hAnsi="Times New Roman" w:cs="Times New Roman"/>
          <w:sz w:val="24"/>
          <w:szCs w:val="28"/>
        </w:rPr>
        <w:sectPr w:rsidR="00013E98" w:rsidSect="00013E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8"/>
        </w:rPr>
        <w:t>202</w:t>
      </w:r>
      <w:r w:rsidR="00401A77">
        <w:rPr>
          <w:rFonts w:ascii="Times New Roman" w:eastAsia="Calibri" w:hAnsi="Times New Roman" w:cs="Times New Roman"/>
          <w:sz w:val="24"/>
          <w:szCs w:val="28"/>
        </w:rPr>
        <w:t>1</w:t>
      </w:r>
      <w:bookmarkStart w:id="0" w:name="_GoBack"/>
      <w:bookmarkEnd w:id="0"/>
    </w:p>
    <w:p w:rsidR="00013E98" w:rsidRDefault="00013E98" w:rsidP="00260CA6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1963" w:rsidRPr="00B46CBC" w:rsidRDefault="003D1963" w:rsidP="00B46CBC">
      <w:pPr>
        <w:shd w:val="clear" w:color="auto" w:fill="FFFFFF"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программа дополнительного образования детей</w:t>
      </w:r>
    </w:p>
    <w:p w:rsidR="003D1963" w:rsidRPr="00B46CBC" w:rsidRDefault="003D1963" w:rsidP="00B46CBC">
      <w:pPr>
        <w:shd w:val="clear" w:color="auto" w:fill="FFFFFF"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B640D7"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робототехники</w:t>
      </w: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D1963" w:rsidRPr="00B46CBC" w:rsidRDefault="003D1963" w:rsidP="00B46CBC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направленность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получения обучающимися дополнительного образования в области технологии. Конструкторы </w:t>
      </w:r>
      <w:proofErr w:type="spellStart"/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 и программирования способствуют формированию общих навыков проектного мышления, исследовательской деятельности. Курс “</w:t>
      </w:r>
      <w:r w:rsidR="00B640D7" w:rsidRPr="00B46C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даёт возможность обучать детей элементам конструирования, программирования, развивает их техническое мышление и способность к творческой работе.</w:t>
      </w:r>
    </w:p>
    <w:p w:rsidR="00013E98" w:rsidRPr="00B46CBC" w:rsidRDefault="00013E98" w:rsidP="00B46CBC">
      <w:pPr>
        <w:shd w:val="clear" w:color="auto" w:fill="FFFFFF"/>
        <w:spacing w:after="120" w:line="276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E98" w:rsidRPr="00B46CBC" w:rsidRDefault="00013E98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“</w:t>
      </w:r>
      <w:r w:rsidRPr="00B46C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предназначен для того, чтобы положить начало формированию у обучающихся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словари.</w:t>
      </w:r>
    </w:p>
    <w:p w:rsidR="00013E98" w:rsidRPr="00B46CBC" w:rsidRDefault="00013E98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данного курса проводятся на основе выполнения детьми тематических проектных заданий, которые стимулируют использование знаний, полученных ребятами на уроках в общеобразовательной школе по следующим предметам: ознакомление с окружающим миром, материальные и информационные технологии, математика, изобразительное искусство. Всё это способствует формированию у обучающихся целостного представления об окружающем их мире.</w:t>
      </w:r>
    </w:p>
    <w:p w:rsidR="00013E98" w:rsidRPr="00B46CBC" w:rsidRDefault="00013E98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Pr="00B46CB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просвещения РФ от 09.11.2018г. № 196,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Приказом </w:t>
      </w:r>
      <w:proofErr w:type="spellStart"/>
      <w:r w:rsidRPr="00B46C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6CBC"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13E98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Адресат программы: </w:t>
      </w:r>
      <w:r w:rsidR="00013E98"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младшего школьного возраста 10-11 лет (</w:t>
      </w:r>
      <w:r w:rsidR="00013E98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4-х классов</w:t>
      </w:r>
      <w:r w:rsidR="00013E98"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имеющих мотивацию к конструированию, изучению робототехники и программированию. Занятия по программе проводятся с постоянным составом 10-15 человек в группе.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программы: </w:t>
      </w:r>
      <w:r w:rsidR="0013077C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часов</w:t>
      </w: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7C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программы: 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 w:rsidR="0013077C"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3077C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77C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End"/>
      <w:r w:rsidR="00260CA6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="00AC5F80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мин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CA6"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963" w:rsidRPr="00B46CBC" w:rsidRDefault="003D1963" w:rsidP="00B46CBC">
      <w:pPr>
        <w:spacing w:before="100" w:beforeAutospacing="1" w:after="100" w:afterAutospacing="1" w:line="276" w:lineRule="auto"/>
        <w:ind w:right="-284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Формы обучения.</w:t>
      </w:r>
    </w:p>
    <w:p w:rsidR="003D1963" w:rsidRPr="00B46CBC" w:rsidRDefault="003D1963" w:rsidP="00B92A14">
      <w:pPr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B46CBC">
        <w:rPr>
          <w:rFonts w:ascii="Times New Roman" w:hAnsi="Times New Roman" w:cs="Times New Roman"/>
          <w:sz w:val="28"/>
          <w:szCs w:val="28"/>
        </w:rPr>
        <w:t xml:space="preserve"> Традиционные формы обучения (формы занятия):</w:t>
      </w:r>
    </w:p>
    <w:p w:rsidR="003D1963" w:rsidRPr="00B92A14" w:rsidRDefault="003D1963" w:rsidP="00B92A14">
      <w:pPr>
        <w:pStyle w:val="a6"/>
        <w:numPr>
          <w:ilvl w:val="0"/>
          <w:numId w:val="23"/>
        </w:numPr>
        <w:spacing w:after="200" w:line="276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Pr="00B92A14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3D1963" w:rsidRPr="00B92A14" w:rsidRDefault="003D1963" w:rsidP="00B92A14">
      <w:pPr>
        <w:pStyle w:val="a6"/>
        <w:numPr>
          <w:ilvl w:val="0"/>
          <w:numId w:val="23"/>
        </w:numPr>
        <w:spacing w:after="200"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Дискуссии </w:t>
      </w:r>
      <w:r w:rsidRPr="00B92A14">
        <w:rPr>
          <w:rFonts w:ascii="Times New Roman" w:hAnsi="Times New Roman" w:cs="Times New Roman"/>
          <w:sz w:val="28"/>
          <w:szCs w:val="28"/>
        </w:rPr>
        <w:t>– постановка спорных вопросов, отработка умения отстаивать и аргументировать свою точку зрения;</w:t>
      </w:r>
    </w:p>
    <w:p w:rsidR="003D1963" w:rsidRPr="00B92A14" w:rsidRDefault="003D1963" w:rsidP="00B92A14">
      <w:pPr>
        <w:pStyle w:val="a6"/>
        <w:numPr>
          <w:ilvl w:val="0"/>
          <w:numId w:val="23"/>
        </w:numPr>
        <w:spacing w:after="200"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B92A14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3D1963" w:rsidRPr="00B92A14" w:rsidRDefault="003D1963" w:rsidP="00B92A14">
      <w:pPr>
        <w:pStyle w:val="a6"/>
        <w:numPr>
          <w:ilvl w:val="0"/>
          <w:numId w:val="23"/>
        </w:numPr>
        <w:spacing w:after="200"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B92A14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3D1963" w:rsidRPr="00B92A14" w:rsidRDefault="003D1963" w:rsidP="00B92A14">
      <w:pPr>
        <w:pStyle w:val="a6"/>
        <w:numPr>
          <w:ilvl w:val="0"/>
          <w:numId w:val="22"/>
        </w:numPr>
        <w:spacing w:line="276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3D1963" w:rsidRPr="00B92A14" w:rsidRDefault="003D1963" w:rsidP="00B92A14">
      <w:pPr>
        <w:pStyle w:val="a6"/>
        <w:numPr>
          <w:ilvl w:val="0"/>
          <w:numId w:val="24"/>
        </w:numPr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B92A14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3D1963" w:rsidRPr="00B92A14" w:rsidRDefault="003D1963" w:rsidP="00B92A14">
      <w:pPr>
        <w:pStyle w:val="a6"/>
        <w:numPr>
          <w:ilvl w:val="0"/>
          <w:numId w:val="2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B92A14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3D1963" w:rsidRPr="00B92A14" w:rsidRDefault="003D1963" w:rsidP="00B92A14">
      <w:pPr>
        <w:pStyle w:val="a6"/>
        <w:numPr>
          <w:ilvl w:val="0"/>
          <w:numId w:val="2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B92A14">
        <w:rPr>
          <w:rFonts w:ascii="Times New Roman" w:hAnsi="Times New Roman" w:cs="Times New Roman"/>
          <w:sz w:val="28"/>
          <w:szCs w:val="28"/>
        </w:rPr>
        <w:t> – неформальное обсуждение выбранной тематики;</w:t>
      </w:r>
    </w:p>
    <w:p w:rsidR="003D1963" w:rsidRPr="00B92A14" w:rsidRDefault="003D1963" w:rsidP="00B92A14">
      <w:pPr>
        <w:pStyle w:val="a6"/>
        <w:numPr>
          <w:ilvl w:val="0"/>
          <w:numId w:val="2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Мозговая атака</w:t>
      </w:r>
      <w:r w:rsidRPr="00B92A14">
        <w:rPr>
          <w:rFonts w:ascii="Times New Roman" w:hAnsi="Times New Roman" w:cs="Times New Roman"/>
          <w:sz w:val="28"/>
          <w:szCs w:val="28"/>
        </w:rPr>
        <w:t> – решение нестандартных задач в коллективе;</w:t>
      </w:r>
    </w:p>
    <w:p w:rsidR="003D1963" w:rsidRPr="00B46CBC" w:rsidRDefault="003D1963" w:rsidP="00B92A14">
      <w:pPr>
        <w:numPr>
          <w:ilvl w:val="0"/>
          <w:numId w:val="2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46CBC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B46CBC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его имени в моделируемой ситуации.</w:t>
      </w:r>
    </w:p>
    <w:p w:rsidR="003D1963" w:rsidRPr="00B46CBC" w:rsidRDefault="003D1963" w:rsidP="00B46CBC">
      <w:pPr>
        <w:spacing w:before="100" w:beforeAutospacing="1" w:after="100" w:afterAutospacing="1" w:line="276" w:lineRule="auto"/>
        <w:ind w:right="-284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Виды занятий: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Вводное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схеме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памяти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3D1963" w:rsidRPr="00B46CBC" w:rsidRDefault="003D1963" w:rsidP="00B46C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презентаций.</w:t>
      </w:r>
    </w:p>
    <w:p w:rsidR="007F5836" w:rsidRPr="00B46CBC" w:rsidRDefault="007F5836" w:rsidP="00B46CBC">
      <w:pPr>
        <w:shd w:val="clear" w:color="auto" w:fill="FFFFFF"/>
        <w:spacing w:before="100" w:beforeAutospacing="1" w:after="100" w:afterAutospacing="1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форм подведения итогов реализации </w:t>
      </w: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образовательной программы дополнительного образования: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836" w:rsidRPr="00B46CBC" w:rsidRDefault="007F5836" w:rsidP="00B46C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7F5836" w:rsidRPr="00B46CBC" w:rsidRDefault="007F5836" w:rsidP="00B46C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Конкурсное игровое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7F5836" w:rsidRPr="00B46CBC" w:rsidRDefault="007F5836" w:rsidP="00B46C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Итоговое занятие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3D1963" w:rsidRPr="00B46CBC" w:rsidRDefault="003D1963" w:rsidP="00B46CBC">
      <w:pPr>
        <w:shd w:val="clear" w:color="auto" w:fill="FFFFFF"/>
        <w:spacing w:before="100" w:beforeAutospacing="1" w:after="100" w:afterAutospacing="1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обучение детей основам конструирования и основам графического программирования их активное творческое развитие с учётом индивидуальности каждого ребёнка посредством занятий технической деятельностью.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 предполагается решение следующих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3D1963" w:rsidRPr="00B46CBC" w:rsidRDefault="003D1963" w:rsidP="00B46CBC">
      <w:pPr>
        <w:shd w:val="clear" w:color="auto" w:fill="FFFFFF"/>
        <w:spacing w:after="120" w:line="276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3D1963" w:rsidRPr="00B46CBC" w:rsidRDefault="003D1963" w:rsidP="00B46CBC">
      <w:pPr>
        <w:pStyle w:val="a6"/>
        <w:numPr>
          <w:ilvl w:val="0"/>
          <w:numId w:val="13"/>
        </w:numPr>
        <w:shd w:val="clear" w:color="auto" w:fill="FFFFFF"/>
        <w:spacing w:after="120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конструктором;</w:t>
      </w:r>
    </w:p>
    <w:p w:rsidR="003D1963" w:rsidRPr="00B46CBC" w:rsidRDefault="003D1963" w:rsidP="00B46CBC">
      <w:pPr>
        <w:pStyle w:val="a6"/>
        <w:shd w:val="clear" w:color="auto" w:fill="FFFFFF"/>
        <w:spacing w:after="120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принципами механики;</w:t>
      </w:r>
    </w:p>
    <w:p w:rsidR="003D1963" w:rsidRPr="00B46CBC" w:rsidRDefault="003D1963" w:rsidP="00B46CBC">
      <w:pPr>
        <w:pStyle w:val="a6"/>
        <w:numPr>
          <w:ilvl w:val="0"/>
          <w:numId w:val="13"/>
        </w:numPr>
        <w:shd w:val="clear" w:color="auto" w:fill="FFFFFF"/>
        <w:spacing w:after="120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hAnsi="Times New Roman" w:cs="Times New Roman"/>
          <w:sz w:val="28"/>
          <w:szCs w:val="28"/>
        </w:rPr>
        <w:t>Ознакомление с графическ</w:t>
      </w:r>
      <w:r w:rsidR="00E81E30" w:rsidRPr="00B46CBC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E81E30" w:rsidRPr="00B46CBC">
        <w:rPr>
          <w:rFonts w:ascii="Times New Roman" w:hAnsi="Times New Roman" w:cs="Times New Roman"/>
          <w:sz w:val="28"/>
          <w:szCs w:val="28"/>
        </w:rPr>
        <w:t>программированем</w:t>
      </w:r>
      <w:proofErr w:type="spellEnd"/>
      <w:r w:rsidRPr="00B46CBC">
        <w:rPr>
          <w:rFonts w:ascii="Times New Roman" w:hAnsi="Times New Roman" w:cs="Times New Roman"/>
          <w:sz w:val="28"/>
          <w:szCs w:val="28"/>
        </w:rPr>
        <w:t xml:space="preserve"> в компьютерной среде </w:t>
      </w:r>
      <w:r w:rsidRPr="00B46CB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46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BC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Pr="00B46CBC">
        <w:rPr>
          <w:rFonts w:ascii="Times New Roman" w:hAnsi="Times New Roman" w:cs="Times New Roman"/>
          <w:sz w:val="28"/>
          <w:szCs w:val="28"/>
        </w:rPr>
        <w:t xml:space="preserve"> </w:t>
      </w:r>
      <w:r w:rsidRPr="00B46CBC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46CBC">
        <w:rPr>
          <w:rFonts w:ascii="Times New Roman" w:hAnsi="Times New Roman" w:cs="Times New Roman"/>
          <w:sz w:val="28"/>
          <w:szCs w:val="28"/>
        </w:rPr>
        <w:t>3;</w:t>
      </w:r>
    </w:p>
    <w:p w:rsidR="007F5836" w:rsidRPr="00B46CBC" w:rsidRDefault="003D1963" w:rsidP="00B46CBC">
      <w:pPr>
        <w:pStyle w:val="a6"/>
        <w:numPr>
          <w:ilvl w:val="0"/>
          <w:numId w:val="13"/>
        </w:numPr>
        <w:shd w:val="clear" w:color="auto" w:fill="FFFFFF"/>
        <w:spacing w:after="120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3D1963" w:rsidRPr="00B46CBC" w:rsidRDefault="003D1963" w:rsidP="00B46CBC">
      <w:pPr>
        <w:pStyle w:val="a6"/>
        <w:numPr>
          <w:ilvl w:val="0"/>
          <w:numId w:val="13"/>
        </w:numPr>
        <w:shd w:val="clear" w:color="auto" w:fill="FFFFFF"/>
        <w:spacing w:after="120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D1963" w:rsidRPr="00B46CBC" w:rsidRDefault="003D1963" w:rsidP="00B46CBC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3D1963" w:rsidRPr="00B46CBC" w:rsidRDefault="003D1963" w:rsidP="00B46CBC">
      <w:pPr>
        <w:pStyle w:val="a6"/>
        <w:shd w:val="clear" w:color="auto" w:fill="FFFFFF"/>
        <w:spacing w:before="100" w:beforeAutospacing="1" w:after="100" w:afterAutospacing="1" w:line="276" w:lineRule="auto"/>
        <w:ind w:left="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D1963" w:rsidRPr="00B46CBC" w:rsidRDefault="003D1963" w:rsidP="00B46CBC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D1963" w:rsidRPr="00B46CBC" w:rsidRDefault="003D1963" w:rsidP="00B46CBC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 обучающихся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3D1963" w:rsidRPr="00B46CBC" w:rsidRDefault="003D1963" w:rsidP="00B46CBC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способностей ребенка;</w:t>
      </w:r>
    </w:p>
    <w:p w:rsidR="003D1963" w:rsidRPr="00B46CBC" w:rsidRDefault="003D1963" w:rsidP="00B46CBC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речи детей;</w:t>
      </w:r>
    </w:p>
    <w:p w:rsidR="003D1963" w:rsidRPr="00B46CBC" w:rsidRDefault="003D1963" w:rsidP="00B46CBC">
      <w:pPr>
        <w:shd w:val="clear" w:color="auto" w:fill="FFFFFF"/>
        <w:spacing w:before="100" w:beforeAutospacing="1" w:after="100" w:afterAutospacing="1" w:line="276" w:lineRule="auto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836"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Воспитательные:</w:t>
      </w:r>
    </w:p>
    <w:p w:rsidR="003D1963" w:rsidRPr="00B46CBC" w:rsidRDefault="003D1963" w:rsidP="00B46CBC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3D1963" w:rsidRPr="00B46CBC" w:rsidRDefault="003D1963" w:rsidP="00B46CBC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таких качеств как усидчивость, целеустремленность, отзывчивость, умение работать в коллективе.</w:t>
      </w:r>
    </w:p>
    <w:p w:rsidR="003D1963" w:rsidRPr="00B46CBC" w:rsidRDefault="003D1963" w:rsidP="00B46CB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40D7" w:rsidRPr="00B640D7" w:rsidRDefault="00B640D7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B0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B0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tbl>
      <w:tblPr>
        <w:tblStyle w:val="a3"/>
        <w:tblW w:w="9572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817"/>
        <w:gridCol w:w="3259"/>
        <w:gridCol w:w="993"/>
        <w:gridCol w:w="1275"/>
        <w:gridCol w:w="1507"/>
        <w:gridCol w:w="1721"/>
      </w:tblGrid>
      <w:tr w:rsidR="00C5107E" w:rsidRPr="00B640D7" w:rsidTr="00C5107E">
        <w:trPr>
          <w:trHeight w:val="408"/>
        </w:trPr>
        <w:tc>
          <w:tcPr>
            <w:tcW w:w="817" w:type="dxa"/>
            <w:vMerge w:val="restart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vMerge w:val="restart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3775" w:type="dxa"/>
            <w:gridSpan w:val="3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21" w:type="dxa"/>
            <w:vMerge w:val="restart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C5107E" w:rsidRPr="00B640D7" w:rsidTr="00C5107E">
        <w:trPr>
          <w:trHeight w:val="353"/>
        </w:trPr>
        <w:tc>
          <w:tcPr>
            <w:tcW w:w="817" w:type="dxa"/>
            <w:vMerge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0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721" w:type="dxa"/>
            <w:vMerge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-конструирование. Техника безопасности при работе с конструктором.</w:t>
            </w:r>
          </w:p>
        </w:tc>
        <w:tc>
          <w:tcPr>
            <w:tcW w:w="993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Простые соединения в LEGO </w:t>
            </w:r>
            <w:proofErr w:type="spellStart"/>
            <w:r w:rsidRPr="00B640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 EV3, их отличительные особенности. Сборка простых моделей.</w:t>
            </w:r>
          </w:p>
        </w:tc>
        <w:tc>
          <w:tcPr>
            <w:tcW w:w="993" w:type="dxa"/>
          </w:tcPr>
          <w:p w:rsidR="003D1963" w:rsidRPr="00B640D7" w:rsidRDefault="0013077C" w:rsidP="0013077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3D1963" w:rsidRPr="00B640D7" w:rsidRDefault="0013077C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</w:tcPr>
          <w:p w:rsidR="003D1963" w:rsidRPr="00B640D7" w:rsidRDefault="0013077C" w:rsidP="00260CA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3D конструирования в среде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D1963" w:rsidRPr="00B640D7" w:rsidRDefault="00613CC7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3D1963" w:rsidRPr="00B640D7" w:rsidRDefault="00613CC7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3D1963" w:rsidRPr="00B640D7" w:rsidRDefault="00613CC7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 Составление схем.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микропроцессорного блока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EV3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D1963" w:rsidRPr="00B640D7" w:rsidRDefault="00613CC7" w:rsidP="0045393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3D1963" w:rsidRPr="00B640D7" w:rsidRDefault="003D1963" w:rsidP="00613CC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1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3D1963" w:rsidRPr="00B640D7" w:rsidRDefault="00453930" w:rsidP="00613CC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заданий. </w:t>
            </w:r>
          </w:p>
        </w:tc>
      </w:tr>
      <w:tr w:rsidR="00C5107E" w:rsidRPr="00B640D7" w:rsidTr="00C5107E">
        <w:tc>
          <w:tcPr>
            <w:tcW w:w="4076" w:type="dxa"/>
            <w:gridSpan w:val="2"/>
          </w:tcPr>
          <w:p w:rsidR="003D1963" w:rsidRPr="00B640D7" w:rsidRDefault="003D1963" w:rsidP="003D1963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3D1963" w:rsidRPr="00B640D7" w:rsidRDefault="0013077C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3D1963" w:rsidRPr="00B640D7" w:rsidRDefault="00453930" w:rsidP="0045393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7" w:type="dxa"/>
          </w:tcPr>
          <w:p w:rsidR="003D1963" w:rsidRPr="00B640D7" w:rsidRDefault="00613CC7" w:rsidP="0045393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8D" w:rsidRPr="00703FCD" w:rsidRDefault="00690F8D" w:rsidP="00B92A14">
      <w:pPr>
        <w:pStyle w:val="a6"/>
        <w:spacing w:before="100" w:beforeAutospacing="1" w:after="100" w:afterAutospacing="1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плана:</w:t>
      </w:r>
    </w:p>
    <w:p w:rsidR="00690F8D" w:rsidRPr="00703FCD" w:rsidRDefault="00690F8D" w:rsidP="00B92A14">
      <w:pPr>
        <w:pStyle w:val="a6"/>
        <w:spacing w:before="100" w:beforeAutospacing="1" w:after="100" w:afterAutospacing="1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8D" w:rsidRPr="00703FCD" w:rsidRDefault="00690F8D" w:rsidP="00B92A14">
      <w:pPr>
        <w:pStyle w:val="a6"/>
        <w:spacing w:before="100" w:beforeAutospacing="1" w:after="100" w:afterAutospacing="1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690F8D" w:rsidRPr="00703FCD" w:rsidRDefault="00690F8D" w:rsidP="00B92A14">
      <w:pPr>
        <w:shd w:val="clear" w:color="auto" w:fill="FFFFFF"/>
        <w:spacing w:before="72" w:after="72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</w:rPr>
        <w:tab/>
        <w:t xml:space="preserve">Теория: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Знакомство обучающихся с техникой безопасности, особенностями организации обучения и предлагаемой программой работы на текущий год.</w:t>
      </w:r>
    </w:p>
    <w:p w:rsidR="00C43B09" w:rsidRDefault="00690F8D" w:rsidP="00B92A14">
      <w:pPr>
        <w:spacing w:line="276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Сборка модели по собственному замыслу.</w:t>
      </w:r>
    </w:p>
    <w:p w:rsidR="00C43B09" w:rsidRDefault="00690F8D" w:rsidP="00B92A14">
      <w:pPr>
        <w:spacing w:line="276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F8D">
        <w:rPr>
          <w:rFonts w:ascii="Times New Roman" w:hAnsi="Times New Roman" w:cs="Times New Roman"/>
          <w:b/>
          <w:sz w:val="28"/>
          <w:szCs w:val="28"/>
        </w:rPr>
        <w:t xml:space="preserve">Простые соединения в LEGO </w:t>
      </w:r>
      <w:proofErr w:type="spellStart"/>
      <w:r w:rsidRPr="00690F8D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Pr="00690F8D">
        <w:rPr>
          <w:rFonts w:ascii="Times New Roman" w:hAnsi="Times New Roman" w:cs="Times New Roman"/>
          <w:b/>
          <w:sz w:val="28"/>
          <w:szCs w:val="28"/>
        </w:rPr>
        <w:t xml:space="preserve"> EV3, их отличительные особенности. Сборка простых моделей.</w:t>
      </w:r>
    </w:p>
    <w:p w:rsidR="00690F8D" w:rsidRDefault="00690F8D" w:rsidP="00B92A14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Теория: </w:t>
      </w:r>
      <w:r w:rsidRPr="00690F8D">
        <w:rPr>
          <w:rFonts w:ascii="Times New Roman" w:hAnsi="Times New Roman" w:cs="Times New Roman"/>
          <w:sz w:val="28"/>
          <w:szCs w:val="28"/>
        </w:rPr>
        <w:t>Правила и различные варианты скрепления деталей. Прочность конструкции. Различные передачи с использованием сервомоторов EV3. Особенности конструиров</w:t>
      </w:r>
      <w:r>
        <w:rPr>
          <w:rFonts w:ascii="Times New Roman" w:hAnsi="Times New Roman" w:cs="Times New Roman"/>
          <w:sz w:val="28"/>
          <w:szCs w:val="28"/>
        </w:rPr>
        <w:t xml:space="preserve">ания с помощью конструктора </w:t>
      </w:r>
      <w:r w:rsidRPr="00690F8D">
        <w:rPr>
          <w:rFonts w:ascii="Times New Roman" w:hAnsi="Times New Roman" w:cs="Times New Roman"/>
          <w:sz w:val="28"/>
          <w:szCs w:val="28"/>
        </w:rPr>
        <w:t xml:space="preserve">EV3. </w:t>
      </w:r>
    </w:p>
    <w:p w:rsidR="00C43B09" w:rsidRDefault="00690F8D" w:rsidP="00B92A14">
      <w:pPr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32434B">
        <w:rPr>
          <w:rFonts w:ascii="Times New Roman" w:hAnsi="Times New Roman" w:cs="Times New Roman"/>
          <w:sz w:val="28"/>
          <w:szCs w:val="28"/>
        </w:rPr>
        <w:t xml:space="preserve">Сборка моделей на </w:t>
      </w:r>
      <w:proofErr w:type="spellStart"/>
      <w:r w:rsidR="00B83016" w:rsidRPr="0032434B">
        <w:rPr>
          <w:rFonts w:ascii="Times New Roman" w:hAnsi="Times New Roman" w:cs="Times New Roman"/>
          <w:sz w:val="28"/>
          <w:szCs w:val="28"/>
        </w:rPr>
        <w:t>резиномоторе</w:t>
      </w:r>
      <w:proofErr w:type="spellEnd"/>
      <w:r w:rsidR="00B83016">
        <w:rPr>
          <w:rFonts w:ascii="Times New Roman" w:hAnsi="Times New Roman" w:cs="Times New Roman"/>
          <w:sz w:val="28"/>
          <w:szCs w:val="28"/>
        </w:rPr>
        <w:t>.</w:t>
      </w:r>
      <w:r w:rsidR="00B83016" w:rsidRPr="00B83016">
        <w:t xml:space="preserve"> </w:t>
      </w:r>
      <w:r w:rsidR="00B83016" w:rsidRPr="00B83016">
        <w:rPr>
          <w:rFonts w:ascii="Times New Roman" w:hAnsi="Times New Roman" w:cs="Times New Roman"/>
          <w:sz w:val="28"/>
          <w:szCs w:val="28"/>
        </w:rPr>
        <w:t>Конструируем модель автомобиля.</w:t>
      </w:r>
      <w:r w:rsidR="00B83016">
        <w:t xml:space="preserve"> </w:t>
      </w:r>
      <w:r w:rsidR="00B83016" w:rsidRPr="00476F59">
        <w:rPr>
          <w:rFonts w:ascii="Times New Roman" w:hAnsi="Times New Roman" w:cs="Times New Roman"/>
          <w:sz w:val="28"/>
          <w:szCs w:val="28"/>
        </w:rPr>
        <w:t>Конструирование захватов</w:t>
      </w:r>
      <w:r w:rsidR="00B83016">
        <w:rPr>
          <w:rFonts w:ascii="Times New Roman" w:hAnsi="Times New Roman" w:cs="Times New Roman"/>
          <w:sz w:val="28"/>
          <w:szCs w:val="28"/>
        </w:rPr>
        <w:t>.</w:t>
      </w:r>
    </w:p>
    <w:p w:rsidR="00C43B09" w:rsidRPr="00B83016" w:rsidRDefault="00B83016" w:rsidP="00B92A14">
      <w:pPr>
        <w:spacing w:line="276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3D конструирование</w:t>
      </w:r>
      <w:r w:rsidRPr="00B83016">
        <w:rPr>
          <w:rFonts w:ascii="Times New Roman" w:hAnsi="Times New Roman" w:cs="Times New Roman"/>
          <w:b/>
          <w:sz w:val="28"/>
          <w:szCs w:val="28"/>
        </w:rPr>
        <w:t xml:space="preserve"> в среде </w:t>
      </w:r>
      <w:r w:rsidRPr="00B83016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B8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16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Pr="00B8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16">
        <w:rPr>
          <w:rFonts w:ascii="Times New Roman" w:hAnsi="Times New Roman" w:cs="Times New Roman"/>
          <w:b/>
          <w:sz w:val="28"/>
          <w:szCs w:val="28"/>
          <w:lang w:val="en-US"/>
        </w:rPr>
        <w:t>Designer</w:t>
      </w:r>
    </w:p>
    <w:p w:rsidR="00613CC7" w:rsidRPr="00B83016" w:rsidRDefault="00B83016" w:rsidP="00B92A14">
      <w:pPr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B83016">
        <w:rPr>
          <w:rFonts w:ascii="Times New Roman" w:hAnsi="Times New Roman" w:cs="Times New Roman"/>
          <w:sz w:val="28"/>
          <w:szCs w:val="28"/>
        </w:rPr>
        <w:t xml:space="preserve">Знакомство с 3D моделированием. Интерфейс программы </w:t>
      </w:r>
      <w:proofErr w:type="spellStart"/>
      <w:r w:rsidRPr="00B830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8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8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16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B83016">
        <w:rPr>
          <w:rFonts w:ascii="Times New Roman" w:hAnsi="Times New Roman" w:cs="Times New Roman"/>
          <w:sz w:val="28"/>
          <w:szCs w:val="28"/>
        </w:rPr>
        <w:t>, основные возможности программы по созданию 3D моделей. Возможность создания пошаговой инс</w:t>
      </w:r>
      <w:r>
        <w:rPr>
          <w:rFonts w:ascii="Times New Roman" w:hAnsi="Times New Roman" w:cs="Times New Roman"/>
          <w:sz w:val="28"/>
          <w:szCs w:val="28"/>
        </w:rPr>
        <w:t xml:space="preserve">трукции к моделям. </w:t>
      </w:r>
    </w:p>
    <w:p w:rsidR="00B83016" w:rsidRDefault="00B83016" w:rsidP="00B92A14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B83016">
        <w:rPr>
          <w:rFonts w:ascii="Times New Roman" w:hAnsi="Times New Roman" w:cs="Times New Roman"/>
          <w:sz w:val="28"/>
          <w:szCs w:val="28"/>
        </w:rPr>
        <w:t xml:space="preserve"> Создание 3D модели в </w:t>
      </w:r>
      <w:proofErr w:type="spellStart"/>
      <w:r w:rsidRPr="00B830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8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8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16">
        <w:rPr>
          <w:rFonts w:ascii="Times New Roman" w:hAnsi="Times New Roman" w:cs="Times New Roman"/>
          <w:sz w:val="28"/>
          <w:szCs w:val="28"/>
        </w:rPr>
        <w:t>Designer</w:t>
      </w:r>
      <w:proofErr w:type="spellEnd"/>
    </w:p>
    <w:p w:rsidR="00B83016" w:rsidRPr="00B83016" w:rsidRDefault="00B83016" w:rsidP="00B92A14">
      <w:pPr>
        <w:spacing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16">
        <w:rPr>
          <w:rFonts w:ascii="Times New Roman" w:hAnsi="Times New Roman" w:cs="Times New Roman"/>
          <w:b/>
          <w:sz w:val="28"/>
          <w:szCs w:val="28"/>
        </w:rPr>
        <w:t xml:space="preserve">Архитектура микропроцессорного блока </w:t>
      </w:r>
      <w:r w:rsidRPr="00B83016">
        <w:rPr>
          <w:rFonts w:ascii="Times New Roman" w:hAnsi="Times New Roman" w:cs="Times New Roman"/>
          <w:b/>
          <w:sz w:val="28"/>
          <w:szCs w:val="28"/>
          <w:lang w:val="en-US"/>
        </w:rPr>
        <w:t>EV</w:t>
      </w:r>
      <w:r w:rsidRPr="00B83016">
        <w:rPr>
          <w:rFonts w:ascii="Times New Roman" w:hAnsi="Times New Roman" w:cs="Times New Roman"/>
          <w:b/>
          <w:sz w:val="28"/>
          <w:szCs w:val="28"/>
        </w:rPr>
        <w:t>3.</w:t>
      </w:r>
    </w:p>
    <w:p w:rsidR="00B83016" w:rsidRDefault="00B83016" w:rsidP="00B92A14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B83016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 xml:space="preserve">мство с блоком программирования </w:t>
      </w:r>
      <w:r w:rsidRPr="00B83016">
        <w:rPr>
          <w:rFonts w:ascii="Times New Roman" w:hAnsi="Times New Roman" w:cs="Times New Roman"/>
          <w:sz w:val="28"/>
          <w:szCs w:val="28"/>
        </w:rPr>
        <w:t>EV3, кнопки запуска программы, включения,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программы, порта. Рассмотрение его меню и основных команд. Рассмотрение часто встреча</w:t>
      </w:r>
      <w:r>
        <w:rPr>
          <w:rFonts w:ascii="Times New Roman" w:hAnsi="Times New Roman" w:cs="Times New Roman"/>
          <w:sz w:val="28"/>
          <w:szCs w:val="28"/>
        </w:rPr>
        <w:t xml:space="preserve">ющиеся проблем при работе с </w:t>
      </w:r>
      <w:r w:rsidRPr="00B83016">
        <w:rPr>
          <w:rFonts w:ascii="Times New Roman" w:hAnsi="Times New Roman" w:cs="Times New Roman"/>
          <w:sz w:val="28"/>
          <w:szCs w:val="28"/>
        </w:rPr>
        <w:t>EV3 и способы их устранения. Программирование базовой мод</w:t>
      </w:r>
      <w:r>
        <w:rPr>
          <w:rFonts w:ascii="Times New Roman" w:hAnsi="Times New Roman" w:cs="Times New Roman"/>
          <w:sz w:val="28"/>
          <w:szCs w:val="28"/>
        </w:rPr>
        <w:t xml:space="preserve">ели, используя встроенный в </w:t>
      </w:r>
      <w:r w:rsidRPr="00B83016">
        <w:rPr>
          <w:rFonts w:ascii="Times New Roman" w:hAnsi="Times New Roman" w:cs="Times New Roman"/>
          <w:sz w:val="28"/>
          <w:szCs w:val="28"/>
        </w:rPr>
        <w:t xml:space="preserve">EV3 редактор. </w:t>
      </w:r>
    </w:p>
    <w:p w:rsidR="00B247DF" w:rsidRDefault="00B83016" w:rsidP="00B92A14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47DF" w:rsidRPr="00B247DF">
        <w:rPr>
          <w:rFonts w:ascii="Times New Roman" w:hAnsi="Times New Roman" w:cs="Times New Roman"/>
          <w:sz w:val="28"/>
          <w:szCs w:val="28"/>
        </w:rPr>
        <w:t xml:space="preserve"> </w:t>
      </w:r>
      <w:r w:rsidR="00B247DF" w:rsidRPr="00B83016">
        <w:rPr>
          <w:rFonts w:ascii="Times New Roman" w:hAnsi="Times New Roman" w:cs="Times New Roman"/>
          <w:sz w:val="28"/>
          <w:szCs w:val="28"/>
        </w:rPr>
        <w:t>Программирование базовой мод</w:t>
      </w:r>
      <w:r w:rsidR="00B247DF">
        <w:rPr>
          <w:rFonts w:ascii="Times New Roman" w:hAnsi="Times New Roman" w:cs="Times New Roman"/>
          <w:sz w:val="28"/>
          <w:szCs w:val="28"/>
        </w:rPr>
        <w:t xml:space="preserve">ели, используя встроенный в EV3 редактор. </w:t>
      </w:r>
      <w:r w:rsidR="00B247DF" w:rsidRPr="00B83016">
        <w:rPr>
          <w:rFonts w:ascii="Times New Roman" w:hAnsi="Times New Roman" w:cs="Times New Roman"/>
          <w:sz w:val="28"/>
          <w:szCs w:val="28"/>
        </w:rPr>
        <w:t>П</w:t>
      </w:r>
      <w:r w:rsidR="00B247DF">
        <w:rPr>
          <w:rFonts w:ascii="Times New Roman" w:hAnsi="Times New Roman" w:cs="Times New Roman"/>
          <w:sz w:val="28"/>
          <w:szCs w:val="28"/>
        </w:rPr>
        <w:t>остроение первой базовой модели. Написание</w:t>
      </w:r>
      <w:r w:rsidR="00B247DF" w:rsidRPr="00B83016">
        <w:rPr>
          <w:rFonts w:ascii="Times New Roman" w:hAnsi="Times New Roman" w:cs="Times New Roman"/>
          <w:sz w:val="28"/>
          <w:szCs w:val="28"/>
        </w:rPr>
        <w:t xml:space="preserve"> простых программ с EV3».</w:t>
      </w:r>
    </w:p>
    <w:p w:rsidR="00B83016" w:rsidRPr="00B83016" w:rsidRDefault="00B83016" w:rsidP="00B92A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7DF" w:rsidRPr="00B34D15" w:rsidRDefault="00B247DF" w:rsidP="00B92A14">
      <w:pPr>
        <w:spacing w:after="113" w:line="276" w:lineRule="auto"/>
        <w:ind w:left="10" w:right="-15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B247DF" w:rsidRPr="00B34D15" w:rsidRDefault="00B247DF" w:rsidP="00B92A14">
      <w:pPr>
        <w:spacing w:after="58"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B34D15"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B34D15">
        <w:rPr>
          <w:rFonts w:ascii="Times New Roman" w:hAnsi="Times New Roman" w:cs="Times New Roman"/>
          <w:sz w:val="28"/>
          <w:szCs w:val="28"/>
        </w:rPr>
        <w:t>»</w:t>
      </w:r>
    </w:p>
    <w:p w:rsidR="00B247DF" w:rsidRPr="00B34D15" w:rsidRDefault="00B247DF" w:rsidP="00B92A14">
      <w:pPr>
        <w:spacing w:after="58" w:line="276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2020 – 2021 учебный год</w:t>
      </w:r>
    </w:p>
    <w:tbl>
      <w:tblPr>
        <w:tblW w:w="5000" w:type="pct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3444"/>
        <w:gridCol w:w="2863"/>
      </w:tblGrid>
      <w:tr w:rsidR="00B247DF" w:rsidRPr="00B34D15" w:rsidTr="00B023DB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B247DF" w:rsidRPr="00B34D15" w:rsidTr="00B023DB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объединения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 по 6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B247DF" w:rsidRPr="00B34D15" w:rsidTr="00B023DB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7DF" w:rsidRPr="00B34D15" w:rsidTr="00B023DB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28.05.2021 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</w:tc>
      </w:tr>
      <w:tr w:rsidR="00B247DF" w:rsidRPr="00B34D15" w:rsidTr="00B023DB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субботу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6 дней </w:t>
            </w:r>
          </w:p>
        </w:tc>
      </w:tr>
      <w:tr w:rsidR="00B247DF" w:rsidRPr="00B34D15" w:rsidTr="00B023DB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B247DF" w:rsidRPr="00B34D15" w:rsidTr="00B023DB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B247DF" w:rsidRPr="00B34D15" w:rsidTr="00B023DB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247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 по 18.01.2021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B247DF" w:rsidRPr="00B34D15" w:rsidTr="00B023DB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247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5.05.2021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B247DF" w:rsidRPr="00B34D15" w:rsidTr="00B023DB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29.12.2020 по 10.01.2021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13 дней </w:t>
            </w:r>
          </w:p>
        </w:tc>
      </w:tr>
      <w:tr w:rsidR="00B247DF" w:rsidRPr="00B34D15" w:rsidTr="00B023DB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С 20.03.2021 по 28.03.2021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247DF" w:rsidRPr="00B34D15" w:rsidTr="00B023DB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летние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29.05.2021 по 31.08.2021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DF" w:rsidRPr="00B34D15" w:rsidRDefault="00B247DF" w:rsidP="00B02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95 дней </w:t>
            </w:r>
          </w:p>
        </w:tc>
      </w:tr>
    </w:tbl>
    <w:p w:rsidR="00B247DF" w:rsidRPr="00B34D15" w:rsidRDefault="00B247DF" w:rsidP="00B247DF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DF" w:rsidRPr="00B640D7" w:rsidRDefault="00B247DF" w:rsidP="00B92A14">
      <w:pPr>
        <w:spacing w:after="120" w:line="276" w:lineRule="auto"/>
        <w:ind w:left="-142" w:right="-284" w:firstLine="42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программы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достигнут следующих результатов: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“</w:t>
      </w:r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умений:</w:t>
      </w:r>
    </w:p>
    <w:p w:rsidR="00B247DF" w:rsidRPr="00B640D7" w:rsidRDefault="00B247DF" w:rsidP="00B92A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как хорошие или плохие;</w:t>
      </w:r>
    </w:p>
    <w:p w:rsidR="00B247DF" w:rsidRPr="00B640D7" w:rsidRDefault="00B247DF" w:rsidP="00B92A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B247DF" w:rsidRPr="00B640D7" w:rsidRDefault="00B247DF" w:rsidP="00B92A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творчески реализовывать собственные замыслы.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B247DF" w:rsidRPr="00B640D7" w:rsidRDefault="00B247DF" w:rsidP="00B92A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различать и называть детали конструктора;</w:t>
      </w:r>
    </w:p>
    <w:p w:rsidR="00B247DF" w:rsidRPr="00B640D7" w:rsidRDefault="00B247DF" w:rsidP="00B92A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B247DF" w:rsidRPr="00B640D7" w:rsidRDefault="00B247DF" w:rsidP="00B92A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известного;</w:t>
      </w:r>
    </w:p>
    <w:p w:rsidR="00B247DF" w:rsidRPr="00B640D7" w:rsidRDefault="00B247DF" w:rsidP="00B92A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B247DF" w:rsidRPr="00B640D7" w:rsidRDefault="00B247DF" w:rsidP="00B92A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по предложенным инструкциям;</w:t>
      </w:r>
    </w:p>
    <w:p w:rsidR="00B247DF" w:rsidRPr="00B640D7" w:rsidRDefault="00B247DF" w:rsidP="00B92A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B247DF" w:rsidRPr="00B640D7" w:rsidRDefault="00B247DF" w:rsidP="00B92A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формулировать цель деятельности на занятии с помощью учителя.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B247DF" w:rsidRPr="00B640D7" w:rsidRDefault="00B247DF" w:rsidP="00B92A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паре и в коллективе;</w:t>
      </w:r>
    </w:p>
    <w:p w:rsidR="00B247DF" w:rsidRPr="00B640D7" w:rsidRDefault="00B247DF" w:rsidP="00B92A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постройке;</w:t>
      </w:r>
    </w:p>
    <w:p w:rsidR="00B247DF" w:rsidRPr="00B640D7" w:rsidRDefault="00B247DF" w:rsidP="00B92A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над проектом в команде, эффективно распределять обязанности.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proofErr w:type="spellStart"/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Легоконструирование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B247DF" w:rsidRPr="00B247DF" w:rsidRDefault="00B247DF" w:rsidP="00B92A14">
      <w:pPr>
        <w:pStyle w:val="a6"/>
        <w:shd w:val="clear" w:color="auto" w:fill="FFFFFF"/>
        <w:spacing w:after="0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простейшие основы механики;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виды конструкций </w:t>
      </w:r>
      <w:proofErr w:type="spellStart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однодетальные</w:t>
      </w:r>
      <w:proofErr w:type="spellEnd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многодетальные</w:t>
      </w:r>
      <w:proofErr w:type="spellEnd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неподвижное соединение деталей;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технологическую последовательность изготовления несложных конструкций.</w:t>
      </w:r>
    </w:p>
    <w:p w:rsidR="00B247DF" w:rsidRPr="00B640D7" w:rsidRDefault="00B247DF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реализовывать творческий замысел.</w:t>
      </w:r>
    </w:p>
    <w:p w:rsidR="00B247DF" w:rsidRPr="00703FCD" w:rsidRDefault="00B247DF" w:rsidP="00B92A14">
      <w:pPr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проводится итоговая конференция с показом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защитой группового проекта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16" w:rsidRDefault="00B83016" w:rsidP="00B92A14">
      <w:p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8FA" w:rsidRPr="00703FCD" w:rsidRDefault="005158FA" w:rsidP="00B92A14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5158FA" w:rsidRPr="00703FCD" w:rsidRDefault="005158FA" w:rsidP="00B92A14">
      <w:pPr>
        <w:tabs>
          <w:tab w:val="left" w:pos="660"/>
          <w:tab w:val="left" w:pos="770"/>
        </w:tabs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8FA" w:rsidRPr="00703FCD" w:rsidRDefault="005158FA" w:rsidP="00B92A14">
      <w:pPr>
        <w:tabs>
          <w:tab w:val="left" w:pos="660"/>
          <w:tab w:val="left" w:pos="770"/>
        </w:tabs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соответствие с санитарно-эпидемиологическими правилами и нормативами, для успешной реализации образовательной программы необходимы: учебные аудитории для групповых и индивидуальных занятий, с хорошей освещенностью, проветриванием.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Кабинет, в котором проходят занятия, должен быть оснащен:</w:t>
      </w:r>
    </w:p>
    <w:p w:rsidR="005158FA" w:rsidRPr="005158FA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наборами конструкторов </w:t>
      </w:r>
      <w:r w:rsidRPr="0051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</w:t>
      </w:r>
      <w:proofErr w:type="spellStart"/>
      <w:r w:rsidRPr="005158FA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5158FA">
        <w:rPr>
          <w:rFonts w:ascii="Times New Roman" w:hAnsi="Times New Roman" w:cs="Times New Roman"/>
          <w:sz w:val="28"/>
          <w:szCs w:val="28"/>
        </w:rPr>
        <w:t xml:space="preserve"> EV3</w:t>
      </w:r>
      <w:r w:rsidRPr="005158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«Физика и технология», ресурсными наборами;</w:t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зарядными устройствами;</w:t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компьютерами;</w:t>
      </w:r>
    </w:p>
    <w:p w:rsidR="005158FA" w:rsidRPr="00B27081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программным обеспечение для программирования роботов</w:t>
      </w:r>
      <w:r w:rsidR="00B27081" w:rsidRPr="00B2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81" w:rsidRPr="005158FA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="00B27081" w:rsidRPr="00690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081" w:rsidRPr="00B92A14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B27081" w:rsidRPr="00B92A14">
        <w:rPr>
          <w:rFonts w:ascii="Times New Roman" w:hAnsi="Times New Roman" w:cs="Times New Roman"/>
          <w:sz w:val="28"/>
          <w:szCs w:val="28"/>
        </w:rPr>
        <w:t xml:space="preserve"> EV3</w:t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проектором, экраном;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полями для соревнований; </w:t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интерактивной доской; </w:t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компьютерными столами;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8FA" w:rsidRPr="00703FCD" w:rsidRDefault="005158FA" w:rsidP="00B92A14">
      <w:pPr>
        <w:pStyle w:val="a6"/>
        <w:numPr>
          <w:ilvl w:val="0"/>
          <w:numId w:val="25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столами, стульями. </w:t>
      </w:r>
    </w:p>
    <w:p w:rsidR="005158FA" w:rsidRPr="00703FCD" w:rsidRDefault="005158FA" w:rsidP="005158FA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FA" w:rsidRPr="00703FCD" w:rsidRDefault="005158FA" w:rsidP="00B92A14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</w:p>
    <w:p w:rsidR="005158FA" w:rsidRPr="00703FCD" w:rsidRDefault="005158FA" w:rsidP="00B92A14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FA" w:rsidRPr="00703FCD" w:rsidRDefault="005158FA" w:rsidP="00B92A14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Программа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158FA" w:rsidRPr="00703FCD" w:rsidRDefault="005158FA" w:rsidP="00B92A14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8FA" w:rsidRPr="00703FCD" w:rsidRDefault="005158FA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B27081" w:rsidRDefault="00B27081" w:rsidP="00B92A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81">
        <w:rPr>
          <w:rFonts w:ascii="Times New Roman" w:hAnsi="Times New Roman" w:cs="Times New Roman"/>
          <w:sz w:val="28"/>
          <w:szCs w:val="28"/>
        </w:rPr>
        <w:t>Эффективность обучения по данной программе зависит от организации занятий проводимых с применением следующих методов:</w:t>
      </w:r>
    </w:p>
    <w:p w:rsidR="00B27081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</w:t>
      </w:r>
      <w:proofErr w:type="spellStart"/>
      <w:r w:rsidRPr="00B92A1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92A14">
        <w:rPr>
          <w:rFonts w:ascii="Times New Roman" w:hAnsi="Times New Roman" w:cs="Times New Roman"/>
          <w:sz w:val="28"/>
          <w:szCs w:val="28"/>
        </w:rPr>
        <w:t>);</w:t>
      </w:r>
    </w:p>
    <w:p w:rsidR="00B27081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Проблемный - постановка проблемы и самостоятельный поиск её решения обучающимися; </w:t>
      </w:r>
    </w:p>
    <w:p w:rsidR="00B27081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  </w:t>
      </w:r>
    </w:p>
    <w:p w:rsidR="00B27081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Репродуктивный - воспроизводство знаний и способов деятельности (форма: собирание моделей и конструкций по образцу, беседа, упражнения по аналогу); </w:t>
      </w:r>
    </w:p>
    <w:p w:rsidR="00B27081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Частично - поисковый - решение проблемных задач с помощью педагога; </w:t>
      </w:r>
    </w:p>
    <w:p w:rsidR="00B27081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Поисковый – самостоятельное решение проблем; </w:t>
      </w:r>
    </w:p>
    <w:p w:rsidR="00B83016" w:rsidRPr="00B92A14" w:rsidRDefault="00B27081" w:rsidP="00B92A14">
      <w:pPr>
        <w:pStyle w:val="a6"/>
        <w:numPr>
          <w:ilvl w:val="1"/>
          <w:numId w:val="27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>Метод проблемного изложения - постановка проблемы педагогам, решение ее самим педагогом, соучастие обучающихся при решении.</w:t>
      </w:r>
    </w:p>
    <w:p w:rsidR="00B46CBC" w:rsidRPr="00703FCD" w:rsidRDefault="00B46CBC" w:rsidP="00B92A1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контроля и оценочные материалы.</w:t>
      </w:r>
    </w:p>
    <w:p w:rsidR="00B46CBC" w:rsidRPr="00703FCD" w:rsidRDefault="00B46CBC" w:rsidP="00B92A1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CBC" w:rsidRPr="00703FCD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</w:t>
      </w:r>
      <w:r w:rsidRP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входную диагностику, текущий, промежуточный контроль и итоговую аттестацию обучающихся.</w:t>
      </w:r>
    </w:p>
    <w:p w:rsidR="00B46CBC" w:rsidRPr="00703FCD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проводится с целью выявления уровня подготовки учащихся. Текущий (промежуточный) – с целью контроля усвоения учащимися тем и разделов программы. Итоговый – с целью усвоения обучающимися программного материала в целом.</w:t>
      </w:r>
    </w:p>
    <w:p w:rsidR="00B46CBC" w:rsidRPr="00703FCD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осуществляется в форме сборки модели на свободную тему.</w:t>
      </w:r>
    </w:p>
    <w:p w:rsidR="00B46CBC" w:rsidRPr="00703FCD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наблюдения при выполнении практических работ.</w:t>
      </w:r>
    </w:p>
    <w:p w:rsidR="00B46CBC" w:rsidRPr="00703FCD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включает следующие формы: выполнение групповых мини проектов, соревнования.</w:t>
      </w:r>
    </w:p>
    <w:p w:rsidR="00B46CBC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в конце года в следующих формах: соревнования, выставки или защита групповых проектов.  </w:t>
      </w:r>
    </w:p>
    <w:p w:rsidR="00B46CBC" w:rsidRDefault="00B46CBC" w:rsidP="00B92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CBC" w:rsidRDefault="00B46CBC" w:rsidP="00B46C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CBC" w:rsidRPr="00703FCD" w:rsidRDefault="00B46CBC" w:rsidP="00B46C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BC" w:rsidRPr="009502FE" w:rsidRDefault="00B46CBC" w:rsidP="00B46C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963"/>
        <w:gridCol w:w="1962"/>
        <w:gridCol w:w="2565"/>
        <w:gridCol w:w="1263"/>
        <w:gridCol w:w="1591"/>
      </w:tblGrid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диагностики.</w:t>
            </w:r>
          </w:p>
        </w:tc>
      </w:tr>
      <w:tr w:rsidR="00B46CBC" w:rsidRPr="009502FE" w:rsidTr="00B023DB">
        <w:tc>
          <w:tcPr>
            <w:tcW w:w="0" w:type="auto"/>
            <w:gridSpan w:val="5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Теоретическая подготовка ребенка.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предусмотренных программой.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Максимальный уровень-освоил практически весь объем знаний,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Владение специальной 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правило. избегает употреблять специальные термины.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B46CBC" w:rsidRPr="009502FE" w:rsidTr="00B023DB">
        <w:tc>
          <w:tcPr>
            <w:tcW w:w="0" w:type="auto"/>
            <w:gridSpan w:val="5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Практическая подготовка ребенка.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навыки. предусмотренные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овладел практически всеми умениями и навыками,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 Владение специальным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испытывает серьезные затруднения при работе с оборудованием.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Начальный(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уровень – выполняет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B46CBC" w:rsidRPr="009502FE" w:rsidTr="00B023DB">
        <w:tc>
          <w:tcPr>
            <w:tcW w:w="0" w:type="auto"/>
            <w:gridSpan w:val="5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Учебно-интеллектуальные умения.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Умение слушать и слышать педагога.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использовании компьютерными источниками информации.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Адекватнось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информации, идущей от педагога.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 построения дискуссионного выступления, логика в построении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уровень умений– 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литературой самостоятельно,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испытывает особых трудностей.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работы.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B46CBC" w:rsidRPr="009502FE" w:rsidTr="00B023DB">
        <w:tc>
          <w:tcPr>
            <w:tcW w:w="0" w:type="auto"/>
            <w:gridSpan w:val="5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Организационно-волевые качества.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активно побуждать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Волевые усилия ребенка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побуждаются извне.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CBC" w:rsidRPr="009502FE" w:rsidTr="00B023DB">
        <w:tc>
          <w:tcPr>
            <w:tcW w:w="0" w:type="auto"/>
            <w:gridSpan w:val="5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Ориентационные качества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оценивать себя адекватно 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Завышенная.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B46CBC" w:rsidRPr="009502FE" w:rsidTr="00B023DB">
        <w:tc>
          <w:tcPr>
            <w:tcW w:w="0" w:type="auto"/>
            <w:gridSpan w:val="5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Конфликт-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Периодически провоцирует конфликты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 в конфликтах не участвует, старается их избегать.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B46CBC" w:rsidRPr="009502FE" w:rsidTr="00B023DB"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46CBC" w:rsidRPr="009502FE" w:rsidRDefault="00B46CBC" w:rsidP="00B023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46CBC" w:rsidRPr="009502FE" w:rsidRDefault="00B46CBC" w:rsidP="00B023D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46CBC" w:rsidRDefault="00B46CBC" w:rsidP="00B46CBC">
      <w:pPr>
        <w:shd w:val="clear" w:color="auto" w:fill="FFFFFF"/>
        <w:spacing w:after="120" w:line="240" w:lineRule="atLeast"/>
        <w:ind w:right="-284"/>
        <w:jc w:val="both"/>
      </w:pPr>
    </w:p>
    <w:p w:rsidR="00B92A14" w:rsidRDefault="00B92A14" w:rsidP="00B46CBC">
      <w:pPr>
        <w:ind w:left="-284" w:right="-284" w:firstLine="568"/>
        <w:jc w:val="both"/>
      </w:pPr>
    </w:p>
    <w:p w:rsidR="00B92A14" w:rsidRDefault="00B92A14" w:rsidP="00B46CBC">
      <w:pPr>
        <w:ind w:left="-284" w:right="-284" w:firstLine="568"/>
        <w:jc w:val="both"/>
      </w:pPr>
    </w:p>
    <w:p w:rsidR="00B92A14" w:rsidRDefault="00B92A14" w:rsidP="00B46CBC">
      <w:pPr>
        <w:ind w:left="-284" w:right="-284" w:firstLine="568"/>
        <w:jc w:val="both"/>
      </w:pPr>
    </w:p>
    <w:p w:rsidR="00B92A14" w:rsidRDefault="00B92A14" w:rsidP="00B46CBC">
      <w:pPr>
        <w:ind w:left="-284" w:right="-284" w:firstLine="568"/>
        <w:jc w:val="both"/>
      </w:pPr>
    </w:p>
    <w:p w:rsidR="00B92A14" w:rsidRDefault="00B92A14" w:rsidP="00B46CBC">
      <w:pPr>
        <w:ind w:left="-284" w:right="-284" w:firstLine="568"/>
        <w:jc w:val="both"/>
      </w:pPr>
    </w:p>
    <w:p w:rsidR="00B46CBC" w:rsidRDefault="00B46CBC" w:rsidP="00B46CBC">
      <w:pPr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Pr="00C5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CC4F84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6CBC" w:rsidRPr="009502FE" w:rsidRDefault="00B46CBC" w:rsidP="00B46CBC">
      <w:pPr>
        <w:spacing w:line="276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6CBC" w:rsidRPr="00222D56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BC" w:rsidRPr="00222D56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09.11.2018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№196 «Об утверждении порядка организации и осуществления образовательной деятельности по дополнительной общеразвивающей программе»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BC" w:rsidRPr="000F3BED" w:rsidRDefault="00B46CBC" w:rsidP="00B46C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Бухмастова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Шевалдина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Горшков Г.А. Методическое пособие «Использование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 в образовательной деятельности» (опыт работы межшкольного методического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Аши) – Челябинск: РКЦ, 2009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6CBC" w:rsidRPr="000F3BED" w:rsidRDefault="00B46CBC" w:rsidP="00B46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Возобновляемые источники энергии. Книга для учителя.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BC" w:rsidRPr="0039196F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 А.С. Уроки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-конструирования в</w:t>
      </w:r>
      <w:r>
        <w:rPr>
          <w:rFonts w:ascii="Times New Roman" w:hAnsi="Times New Roman" w:cs="Times New Roman"/>
          <w:sz w:val="28"/>
          <w:szCs w:val="28"/>
        </w:rPr>
        <w:t xml:space="preserve"> школе: методическое пособие / </w:t>
      </w:r>
      <w:r w:rsidRPr="00CC4F8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, Г.А. Горшков, С.Г.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БИНОМ. Лаборатория знаний, </w:t>
      </w:r>
      <w:r w:rsidRPr="00CC4F84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B46CBC" w:rsidRPr="000F3BED" w:rsidRDefault="00B46CBC" w:rsidP="00B46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Индустрия развлечений.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BC" w:rsidRPr="00CC4F84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F84">
        <w:rPr>
          <w:rFonts w:ascii="Times New Roman" w:hAnsi="Times New Roman" w:cs="Times New Roman"/>
          <w:sz w:val="28"/>
          <w:szCs w:val="28"/>
        </w:rPr>
        <w:t>. Машины, механизмы и конструкции с э</w:t>
      </w:r>
      <w:r>
        <w:rPr>
          <w:rFonts w:ascii="Times New Roman" w:hAnsi="Times New Roman" w:cs="Times New Roman"/>
          <w:sz w:val="28"/>
          <w:szCs w:val="28"/>
        </w:rPr>
        <w:t xml:space="preserve">лектроприводом.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Книга для учителя. – М.: ИНТ.</w:t>
      </w:r>
      <w:r>
        <w:rPr>
          <w:rFonts w:ascii="Times New Roman" w:hAnsi="Times New Roman" w:cs="Times New Roman"/>
          <w:sz w:val="28"/>
          <w:szCs w:val="28"/>
        </w:rPr>
        <w:t xml:space="preserve"> 2009.</w:t>
      </w:r>
      <w:r w:rsidRPr="00CC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BC" w:rsidRPr="00CC4F84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B46CBC" w:rsidRPr="000F3BED" w:rsidRDefault="00B46CBC" w:rsidP="00B46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Халамов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 др. Образовательная робототехника во внеурочной деятельности: учебно-методическое пособие - Челябинск: Взгляд, 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BC" w:rsidRPr="00C54D02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02">
        <w:rPr>
          <w:rFonts w:ascii="Times New Roman" w:hAnsi="Times New Roman" w:cs="Times New Roman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CBC" w:rsidRPr="00403222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317F">
        <w:rPr>
          <w:rFonts w:ascii="Times New Roman" w:hAnsi="Times New Roman" w:cs="Times New Roman"/>
          <w:sz w:val="28"/>
          <w:szCs w:val="28"/>
        </w:rPr>
        <w:t>Дистанционный курс «Конструирование и робот</w:t>
      </w:r>
      <w:r>
        <w:rPr>
          <w:rFonts w:ascii="Times New Roman" w:hAnsi="Times New Roman" w:cs="Times New Roman"/>
          <w:sz w:val="28"/>
          <w:szCs w:val="28"/>
        </w:rPr>
        <w:t xml:space="preserve">отехника» [Электронный ресурс]. </w:t>
      </w:r>
      <w:r w:rsidRPr="00A9317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403222">
          <w:rPr>
            <w:rStyle w:val="a7"/>
            <w:color w:val="0D0D0D" w:themeColor="text1" w:themeTint="F2"/>
            <w:sz w:val="28"/>
            <w:szCs w:val="28"/>
          </w:rPr>
          <w:t>http://learning.9151394.ru/course/view.php?id=17</w:t>
        </w:r>
      </w:hyperlink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46CBC" w:rsidRPr="00403222" w:rsidRDefault="00B46CBC" w:rsidP="00B46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>. Каталог сайтов по робототехнике - полезный, качественный и наиболее полный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 xml:space="preserve">сборник информации о робототехнике. </w:t>
      </w:r>
      <w:r>
        <w:rPr>
          <w:rFonts w:ascii="Times New Roman" w:hAnsi="Times New Roman" w:cs="Times New Roman"/>
          <w:sz w:val="28"/>
          <w:szCs w:val="28"/>
        </w:rPr>
        <w:t>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http://robotics.ru/.</w:t>
      </w:r>
    </w:p>
    <w:p w:rsidR="00B46CBC" w:rsidRPr="00703FCD" w:rsidRDefault="00B46CBC" w:rsidP="00B46CBC">
      <w:pPr>
        <w:spacing w:after="0" w:line="276" w:lineRule="auto"/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17F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A9317F">
        <w:rPr>
          <w:rFonts w:ascii="Times New Roman" w:hAnsi="Times New Roman" w:cs="Times New Roman"/>
          <w:sz w:val="28"/>
          <w:szCs w:val="28"/>
        </w:rPr>
        <w:t>. Челябинская область. Серия кур</w:t>
      </w:r>
      <w:r>
        <w:rPr>
          <w:rFonts w:ascii="Times New Roman" w:hAnsi="Times New Roman" w:cs="Times New Roman"/>
          <w:sz w:val="28"/>
          <w:szCs w:val="28"/>
        </w:rPr>
        <w:t>сов. 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7" w:history="1">
        <w:r w:rsidRPr="00AE00CF">
          <w:rPr>
            <w:rStyle w:val="a7"/>
            <w:color w:val="0D0D0D" w:themeColor="text1" w:themeTint="F2"/>
            <w:sz w:val="28"/>
            <w:szCs w:val="28"/>
          </w:rPr>
          <w:t>http://learning.9151394.ru/course/category.php?id=47</w:t>
        </w:r>
      </w:hyperlink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46CBC" w:rsidRPr="00AE00CF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6CBC" w:rsidRDefault="00B46CBC" w:rsidP="00B46CBC">
      <w:pPr>
        <w:pStyle w:val="a8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46CBC" w:rsidRDefault="00B46CBC" w:rsidP="00B46CBC">
      <w:pPr>
        <w:pStyle w:val="a8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46CBC" w:rsidRDefault="00B46CBC" w:rsidP="00B46CBC">
      <w:pPr>
        <w:pStyle w:val="a8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46CBC" w:rsidRDefault="00B46CBC" w:rsidP="00B46CBC">
      <w:pPr>
        <w:pStyle w:val="a8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46CBC" w:rsidRPr="00703FCD" w:rsidRDefault="00B46CBC" w:rsidP="00B46CBC">
      <w:pPr>
        <w:pStyle w:val="a8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4D02">
        <w:rPr>
          <w:b/>
          <w:sz w:val="28"/>
          <w:szCs w:val="28"/>
        </w:rPr>
        <w:lastRenderedPageBreak/>
        <w:t>Литература для обучающихся:</w:t>
      </w:r>
    </w:p>
    <w:p w:rsidR="00B46CBC" w:rsidRPr="00CC4F84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F84">
        <w:rPr>
          <w:rFonts w:ascii="Times New Roman" w:hAnsi="Times New Roman" w:cs="Times New Roman"/>
          <w:sz w:val="28"/>
          <w:szCs w:val="28"/>
        </w:rPr>
        <w:t>. Каталог сайтов по робототехнике - полезный,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и наиболее полный </w:t>
      </w:r>
      <w:r w:rsidRPr="00CC4F84">
        <w:rPr>
          <w:rFonts w:ascii="Times New Roman" w:hAnsi="Times New Roman" w:cs="Times New Roman"/>
          <w:sz w:val="28"/>
          <w:szCs w:val="28"/>
        </w:rPr>
        <w:t>сборник информации о робототехнике. [Элект</w:t>
      </w:r>
      <w:r>
        <w:rPr>
          <w:rFonts w:ascii="Times New Roman" w:hAnsi="Times New Roman" w:cs="Times New Roman"/>
          <w:sz w:val="28"/>
          <w:szCs w:val="28"/>
        </w:rPr>
        <w:t>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CC4F84">
        <w:rPr>
          <w:rFonts w:ascii="Times New Roman" w:hAnsi="Times New Roman" w:cs="Times New Roman"/>
          <w:sz w:val="28"/>
          <w:szCs w:val="28"/>
        </w:rPr>
        <w:t>http://robotics.ru/.</w:t>
      </w:r>
    </w:p>
    <w:p w:rsidR="00B46CBC" w:rsidRPr="00CC4F84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4F84">
        <w:rPr>
          <w:rFonts w:ascii="Times New Roman" w:hAnsi="Times New Roman" w:cs="Times New Roman"/>
          <w:sz w:val="28"/>
          <w:szCs w:val="28"/>
        </w:rPr>
        <w:t>. Комарова Л. Г. Строим из LEGO (модел</w:t>
      </w:r>
      <w:r>
        <w:rPr>
          <w:rFonts w:ascii="Times New Roman" w:hAnsi="Times New Roman" w:cs="Times New Roman"/>
          <w:sz w:val="28"/>
          <w:szCs w:val="28"/>
        </w:rPr>
        <w:t xml:space="preserve">ирование логических отношений и </w:t>
      </w:r>
      <w:r w:rsidRPr="00CC4F84">
        <w:rPr>
          <w:rFonts w:ascii="Times New Roman" w:hAnsi="Times New Roman" w:cs="Times New Roman"/>
          <w:sz w:val="28"/>
          <w:szCs w:val="28"/>
        </w:rPr>
        <w:t xml:space="preserve">объектов реального мира средствами конструктора LEGO). – М.: «ЛИНКА-ПРЕСС», </w:t>
      </w:r>
      <w:proofErr w:type="gramStart"/>
      <w:r w:rsidRPr="00CC4F84">
        <w:rPr>
          <w:rFonts w:ascii="Times New Roman" w:hAnsi="Times New Roman" w:cs="Times New Roman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CBC" w:rsidRPr="00CC4F84" w:rsidRDefault="00B46CBC" w:rsidP="00B46C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B46CBC" w:rsidRPr="00B27081" w:rsidRDefault="00B46CBC" w:rsidP="00B27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A14" w:rsidRDefault="00B92A14" w:rsidP="00B83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016" w:rsidRDefault="00B83016" w:rsidP="00B830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D2" w:rsidRPr="00363AD2" w:rsidRDefault="00363AD2" w:rsidP="00B830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Приложение1</w:t>
      </w:r>
    </w:p>
    <w:p w:rsidR="00C43B09" w:rsidRPr="00C43B09" w:rsidRDefault="00C5107E" w:rsidP="00C43B09">
      <w:pPr>
        <w:jc w:val="center"/>
        <w:rPr>
          <w:b/>
        </w:rPr>
      </w:pPr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C5107E" w:rsidRDefault="00C5107E"/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C5107E" w:rsidRPr="005B2510" w:rsidTr="00C5107E">
        <w:trPr>
          <w:trHeight w:val="498"/>
        </w:trPr>
        <w:tc>
          <w:tcPr>
            <w:tcW w:w="1022" w:type="dxa"/>
            <w:vMerge w:val="restart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22" w:type="dxa"/>
            <w:vMerge w:val="restart"/>
          </w:tcPr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C5107E" w:rsidRPr="005B2510" w:rsidRDefault="00C5107E" w:rsidP="00260CA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107E" w:rsidRPr="005B2510" w:rsidTr="00C5107E">
        <w:trPr>
          <w:trHeight w:val="562"/>
        </w:trPr>
        <w:tc>
          <w:tcPr>
            <w:tcW w:w="1022" w:type="dxa"/>
            <w:vMerge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C5107E" w:rsidRPr="005B2510" w:rsidRDefault="00C5107E" w:rsidP="00260C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C5107E" w:rsidRPr="005B2510" w:rsidTr="00C5107E">
        <w:trPr>
          <w:trHeight w:val="946"/>
        </w:trPr>
        <w:tc>
          <w:tcPr>
            <w:tcW w:w="102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5B2510" w:rsidRDefault="00C5107E" w:rsidP="00260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Ознакомление с ТБ, с планом работы на год. Знакомство с детьми.</w:t>
            </w:r>
          </w:p>
        </w:tc>
        <w:tc>
          <w:tcPr>
            <w:tcW w:w="1075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07E" w:rsidRPr="005B2510" w:rsidTr="00B83016">
        <w:trPr>
          <w:trHeight w:val="75"/>
        </w:trPr>
        <w:tc>
          <w:tcPr>
            <w:tcW w:w="102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5B2510" w:rsidRDefault="00C5107E" w:rsidP="00260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07E" w:rsidRPr="005B2510" w:rsidTr="00C5107E">
        <w:trPr>
          <w:trHeight w:val="310"/>
        </w:trPr>
        <w:tc>
          <w:tcPr>
            <w:tcW w:w="6661" w:type="dxa"/>
            <w:gridSpan w:val="3"/>
          </w:tcPr>
          <w:p w:rsidR="00C5107E" w:rsidRPr="005B2510" w:rsidRDefault="00C5107E" w:rsidP="00260C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D1963" w:rsidRPr="00B640D7" w:rsidRDefault="003D1963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7E" w:rsidRDefault="00C5107E" w:rsidP="00C5107E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7E">
        <w:rPr>
          <w:rFonts w:ascii="Times New Roman" w:hAnsi="Times New Roman" w:cs="Times New Roman"/>
          <w:b/>
          <w:sz w:val="28"/>
          <w:szCs w:val="28"/>
        </w:rPr>
        <w:t xml:space="preserve">Простые соединения в LEGO </w:t>
      </w:r>
      <w:proofErr w:type="spellStart"/>
      <w:r w:rsidRPr="00C5107E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Pr="00C5107E">
        <w:rPr>
          <w:rFonts w:ascii="Times New Roman" w:hAnsi="Times New Roman" w:cs="Times New Roman"/>
          <w:b/>
          <w:sz w:val="28"/>
          <w:szCs w:val="28"/>
        </w:rPr>
        <w:t xml:space="preserve"> EV3, их отличительные особенности. Сборка простых моделей.</w:t>
      </w: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C5107E" w:rsidRPr="005B2510" w:rsidTr="00260CA6">
        <w:trPr>
          <w:trHeight w:val="498"/>
        </w:trPr>
        <w:tc>
          <w:tcPr>
            <w:tcW w:w="1022" w:type="dxa"/>
            <w:vMerge w:val="restart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22" w:type="dxa"/>
            <w:vMerge w:val="restart"/>
          </w:tcPr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C5107E" w:rsidRPr="005B2510" w:rsidRDefault="00C5107E" w:rsidP="00260CA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107E" w:rsidRPr="005B2510" w:rsidTr="00260CA6">
        <w:trPr>
          <w:trHeight w:val="562"/>
        </w:trPr>
        <w:tc>
          <w:tcPr>
            <w:tcW w:w="1022" w:type="dxa"/>
            <w:vMerge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C5107E" w:rsidRPr="005B2510" w:rsidRDefault="00C5107E" w:rsidP="00260C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C5107E" w:rsidRPr="005B2510" w:rsidRDefault="00C5107E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C5107E" w:rsidRPr="005B2510" w:rsidTr="00260CA6">
        <w:trPr>
          <w:trHeight w:val="946"/>
        </w:trPr>
        <w:tc>
          <w:tcPr>
            <w:tcW w:w="1022" w:type="dxa"/>
          </w:tcPr>
          <w:p w:rsidR="00C5107E" w:rsidRPr="005B2510" w:rsidRDefault="00C5107E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C5107E" w:rsidRDefault="00C5107E" w:rsidP="00C51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конструирования с помощью конструктора EV3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C5107E" w:rsidRPr="005B2510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07E" w:rsidRPr="005B2510" w:rsidTr="00260CA6">
        <w:trPr>
          <w:trHeight w:val="946"/>
        </w:trPr>
        <w:tc>
          <w:tcPr>
            <w:tcW w:w="1022" w:type="dxa"/>
          </w:tcPr>
          <w:p w:rsidR="00C5107E" w:rsidRPr="005B2510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C5107E" w:rsidRDefault="00C5107E" w:rsidP="00C510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EV3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C5107E" w:rsidRPr="005B2510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5107E" w:rsidRDefault="00C5107E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5B2510" w:rsidRDefault="0013077C" w:rsidP="00130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>Правила и различные варианты скрепления деталей конструктора EV3.</w:t>
            </w:r>
          </w:p>
        </w:tc>
        <w:tc>
          <w:tcPr>
            <w:tcW w:w="1075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7C4FC1" w:rsidRDefault="0013077C" w:rsidP="0013077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жесткое / подвижное.</w:t>
            </w:r>
          </w:p>
        </w:tc>
        <w:tc>
          <w:tcPr>
            <w:tcW w:w="1075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C5107E" w:rsidRDefault="0013077C" w:rsidP="0013077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 моделей.</w:t>
            </w:r>
          </w:p>
        </w:tc>
        <w:tc>
          <w:tcPr>
            <w:tcW w:w="1075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32434B" w:rsidRDefault="0013077C" w:rsidP="0013077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Вес. Центр тяжести.</w:t>
            </w:r>
          </w:p>
        </w:tc>
        <w:tc>
          <w:tcPr>
            <w:tcW w:w="1075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32434B" w:rsidRDefault="0013077C" w:rsidP="0013077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>Сборка моделей на резиномоторе.</w:t>
            </w:r>
          </w:p>
        </w:tc>
        <w:tc>
          <w:tcPr>
            <w:tcW w:w="1075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32434B" w:rsidRDefault="0013077C" w:rsidP="0013077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>Сборка простых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одного электромотора</w:t>
            </w: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75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7C" w:rsidRPr="005B2510" w:rsidTr="00260CA6">
        <w:trPr>
          <w:trHeight w:val="636"/>
        </w:trPr>
        <w:tc>
          <w:tcPr>
            <w:tcW w:w="102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" w:type="dxa"/>
          </w:tcPr>
          <w:p w:rsidR="0013077C" w:rsidRPr="005B2510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3077C" w:rsidRPr="00476F59" w:rsidRDefault="0013077C" w:rsidP="0013077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Использование зубчатых передач для увеличения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</w:p>
        </w:tc>
        <w:tc>
          <w:tcPr>
            <w:tcW w:w="1075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13077C" w:rsidRDefault="0013077C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6F59" w:rsidRPr="005B2510" w:rsidTr="00260CA6">
        <w:trPr>
          <w:trHeight w:val="636"/>
        </w:trPr>
        <w:tc>
          <w:tcPr>
            <w:tcW w:w="1022" w:type="dxa"/>
          </w:tcPr>
          <w:p w:rsidR="00476F59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76F59" w:rsidP="0032434B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Использование зубчатых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 для увеличения</w:t>
            </w: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 робота.</w:t>
            </w:r>
          </w:p>
        </w:tc>
        <w:tc>
          <w:tcPr>
            <w:tcW w:w="1075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59" w:rsidRPr="005B2510" w:rsidTr="00260CA6">
        <w:trPr>
          <w:trHeight w:val="636"/>
        </w:trPr>
        <w:tc>
          <w:tcPr>
            <w:tcW w:w="1022" w:type="dxa"/>
          </w:tcPr>
          <w:p w:rsidR="00476F59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76F59" w:rsidP="0032434B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Конструирование захватов.</w:t>
            </w:r>
          </w:p>
        </w:tc>
        <w:tc>
          <w:tcPr>
            <w:tcW w:w="1075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476F59" w:rsidRDefault="0013077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476F59" w:rsidRDefault="0013077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59" w:rsidRPr="005B2510" w:rsidTr="00260CA6">
        <w:trPr>
          <w:trHeight w:val="636"/>
        </w:trPr>
        <w:tc>
          <w:tcPr>
            <w:tcW w:w="1022" w:type="dxa"/>
          </w:tcPr>
          <w:p w:rsidR="00476F59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260EC" w:rsidP="0032434B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теме:</w:t>
            </w:r>
          </w:p>
        </w:tc>
        <w:tc>
          <w:tcPr>
            <w:tcW w:w="1075" w:type="dxa"/>
          </w:tcPr>
          <w:p w:rsidR="00476F59" w:rsidRDefault="0013077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476F59" w:rsidRDefault="0013077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07E" w:rsidRPr="005B2510" w:rsidTr="00260CA6">
        <w:trPr>
          <w:trHeight w:val="310"/>
        </w:trPr>
        <w:tc>
          <w:tcPr>
            <w:tcW w:w="6661" w:type="dxa"/>
            <w:gridSpan w:val="3"/>
          </w:tcPr>
          <w:p w:rsidR="00C5107E" w:rsidRPr="005B2510" w:rsidRDefault="00C5107E" w:rsidP="00C5107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C5107E" w:rsidRPr="005B2510" w:rsidRDefault="0013077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dxa"/>
          </w:tcPr>
          <w:p w:rsidR="00C5107E" w:rsidRPr="005B2510" w:rsidRDefault="00C5107E" w:rsidP="001307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C5107E" w:rsidRPr="005B2510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C5107E" w:rsidRPr="00C5107E" w:rsidRDefault="00C5107E" w:rsidP="00C5107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7E" w:rsidRPr="004260EC" w:rsidRDefault="004260EC" w:rsidP="004260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EC">
        <w:rPr>
          <w:rFonts w:ascii="Times New Roman" w:hAnsi="Times New Roman" w:cs="Times New Roman"/>
          <w:b/>
          <w:sz w:val="28"/>
          <w:szCs w:val="28"/>
        </w:rPr>
        <w:t xml:space="preserve">3D конструирования в среде </w:t>
      </w:r>
      <w:r w:rsidRPr="004260E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426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0EC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Pr="00426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0EC">
        <w:rPr>
          <w:rFonts w:ascii="Times New Roman" w:hAnsi="Times New Roman" w:cs="Times New Roman"/>
          <w:b/>
          <w:sz w:val="28"/>
          <w:szCs w:val="28"/>
          <w:lang w:val="en-US"/>
        </w:rPr>
        <w:t>Designer</w:t>
      </w:r>
      <w:r w:rsidRPr="004260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4260EC" w:rsidRPr="005B2510" w:rsidTr="00260CA6">
        <w:trPr>
          <w:trHeight w:val="498"/>
        </w:trPr>
        <w:tc>
          <w:tcPr>
            <w:tcW w:w="1022" w:type="dxa"/>
            <w:vMerge w:val="restart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22" w:type="dxa"/>
            <w:vMerge w:val="restart"/>
          </w:tcPr>
          <w:p w:rsidR="004260EC" w:rsidRPr="005B2510" w:rsidRDefault="004260EC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4260EC" w:rsidRPr="005B2510" w:rsidRDefault="004260EC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260EC" w:rsidRPr="005B2510" w:rsidRDefault="004260EC" w:rsidP="00260CA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60EC" w:rsidRPr="005B2510" w:rsidRDefault="004260EC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260EC" w:rsidRPr="005B2510" w:rsidTr="00260CA6">
        <w:trPr>
          <w:trHeight w:val="562"/>
        </w:trPr>
        <w:tc>
          <w:tcPr>
            <w:tcW w:w="1022" w:type="dxa"/>
            <w:vMerge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60EC" w:rsidRPr="005B2510" w:rsidRDefault="004260EC" w:rsidP="00260C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4260EC" w:rsidRPr="005B2510" w:rsidRDefault="004260EC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4260EC" w:rsidRPr="005B2510" w:rsidRDefault="004260EC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4260EC" w:rsidRPr="005B2510" w:rsidTr="00260CA6">
        <w:trPr>
          <w:trHeight w:val="946"/>
        </w:trPr>
        <w:tc>
          <w:tcPr>
            <w:tcW w:w="1022" w:type="dxa"/>
          </w:tcPr>
          <w:p w:rsidR="004260EC" w:rsidRPr="005B2510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260EC" w:rsidRPr="004260EC" w:rsidRDefault="004260EC" w:rsidP="004260EC">
            <w:pPr>
              <w:tabs>
                <w:tab w:val="left" w:pos="4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программы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Designer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возможности программы по созданию 3D моделей. </w:t>
            </w:r>
          </w:p>
          <w:p w:rsidR="004260EC" w:rsidRPr="005B2510" w:rsidRDefault="004260EC" w:rsidP="00260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4260EC" w:rsidRPr="005B2510" w:rsidRDefault="0013077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0EC" w:rsidRPr="005B2510" w:rsidTr="00260CA6">
        <w:trPr>
          <w:trHeight w:val="636"/>
        </w:trPr>
        <w:tc>
          <w:tcPr>
            <w:tcW w:w="1022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822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260EC" w:rsidRPr="005B2510" w:rsidRDefault="004260EC" w:rsidP="00260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пошаговой инструкции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моделям.</w:t>
            </w:r>
          </w:p>
        </w:tc>
        <w:tc>
          <w:tcPr>
            <w:tcW w:w="1075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4260EC" w:rsidRPr="005B2510" w:rsidRDefault="00012DB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0EC" w:rsidRPr="005B2510" w:rsidTr="00260CA6">
        <w:trPr>
          <w:trHeight w:val="636"/>
        </w:trPr>
        <w:tc>
          <w:tcPr>
            <w:tcW w:w="1022" w:type="dxa"/>
          </w:tcPr>
          <w:p w:rsidR="004260EC" w:rsidRPr="005B2510" w:rsidRDefault="00C21A18" w:rsidP="00C21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22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260EC" w:rsidRPr="004260EC" w:rsidRDefault="004260EC" w:rsidP="00260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Создание 3D моделей в пр</w:t>
            </w:r>
            <w:r w:rsidR="001336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Designer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4260EC" w:rsidRPr="005B2510" w:rsidRDefault="004260EC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2DB7" w:rsidRPr="005B2510" w:rsidTr="00260CA6">
        <w:trPr>
          <w:trHeight w:val="636"/>
        </w:trPr>
        <w:tc>
          <w:tcPr>
            <w:tcW w:w="1022" w:type="dxa"/>
          </w:tcPr>
          <w:p w:rsidR="00012DB7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" w:type="dxa"/>
          </w:tcPr>
          <w:p w:rsidR="00012DB7" w:rsidRPr="005B2510" w:rsidRDefault="00012DB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12DB7" w:rsidRPr="004260EC" w:rsidRDefault="00012DB7" w:rsidP="00260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>Сборка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</w:t>
            </w:r>
            <w:r w:rsidR="001336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пошаговой инструкции.</w:t>
            </w:r>
          </w:p>
        </w:tc>
        <w:tc>
          <w:tcPr>
            <w:tcW w:w="1075" w:type="dxa"/>
          </w:tcPr>
          <w:p w:rsidR="00012DB7" w:rsidRDefault="00012DB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012DB7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012DB7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0EC" w:rsidRPr="005B2510" w:rsidTr="00260CA6">
        <w:trPr>
          <w:trHeight w:val="310"/>
        </w:trPr>
        <w:tc>
          <w:tcPr>
            <w:tcW w:w="6661" w:type="dxa"/>
            <w:gridSpan w:val="3"/>
          </w:tcPr>
          <w:p w:rsidR="004260EC" w:rsidRPr="005B2510" w:rsidRDefault="004260EC" w:rsidP="00260C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4260EC" w:rsidRPr="005B2510" w:rsidRDefault="00C21A18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60EC" w:rsidRDefault="004260EC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1" w:rsidRPr="00F54D31" w:rsidRDefault="00F54D31" w:rsidP="00F54D3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31">
        <w:rPr>
          <w:rFonts w:ascii="Times New Roman" w:hAnsi="Times New Roman" w:cs="Times New Roman"/>
          <w:b/>
          <w:sz w:val="28"/>
          <w:szCs w:val="28"/>
        </w:rPr>
        <w:t xml:space="preserve">Архитектура микропроцессорного блока </w:t>
      </w:r>
      <w:r w:rsidRPr="00F54D31">
        <w:rPr>
          <w:rFonts w:ascii="Times New Roman" w:hAnsi="Times New Roman" w:cs="Times New Roman"/>
          <w:b/>
          <w:sz w:val="28"/>
          <w:szCs w:val="28"/>
          <w:lang w:val="en-US"/>
        </w:rPr>
        <w:t>EV3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F54D31" w:rsidRPr="005B2510" w:rsidTr="00260CA6">
        <w:trPr>
          <w:trHeight w:val="498"/>
        </w:trPr>
        <w:tc>
          <w:tcPr>
            <w:tcW w:w="1022" w:type="dxa"/>
            <w:vMerge w:val="restart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22" w:type="dxa"/>
            <w:vMerge w:val="restart"/>
          </w:tcPr>
          <w:p w:rsidR="00F54D31" w:rsidRPr="005B2510" w:rsidRDefault="00F54D31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F54D31" w:rsidRPr="005B2510" w:rsidRDefault="00F54D31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F54D31" w:rsidRPr="005B2510" w:rsidRDefault="00F54D31" w:rsidP="00260CA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D31" w:rsidRPr="005B2510" w:rsidRDefault="00F54D31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54D31" w:rsidRPr="005B2510" w:rsidTr="00260CA6">
        <w:trPr>
          <w:trHeight w:val="562"/>
        </w:trPr>
        <w:tc>
          <w:tcPr>
            <w:tcW w:w="1022" w:type="dxa"/>
            <w:vMerge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F54D31" w:rsidRPr="005B2510" w:rsidRDefault="00F54D31" w:rsidP="00260CA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F54D31" w:rsidRPr="005B2510" w:rsidRDefault="00F54D31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F54D31" w:rsidRPr="005B2510" w:rsidRDefault="00F54D31" w:rsidP="00260CA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F54D31" w:rsidRPr="005B2510" w:rsidTr="00260CA6">
        <w:trPr>
          <w:trHeight w:val="946"/>
        </w:trPr>
        <w:tc>
          <w:tcPr>
            <w:tcW w:w="1022" w:type="dxa"/>
          </w:tcPr>
          <w:p w:rsidR="00F54D31" w:rsidRPr="005B2510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F5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блоком программирования EV3, кнопки запуска программы, включения, выключения микропроцессора, выбора программы. </w:t>
            </w:r>
          </w:p>
        </w:tc>
        <w:tc>
          <w:tcPr>
            <w:tcW w:w="1075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Pr="005B2510" w:rsidRDefault="00F54D31" w:rsidP="00613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54D31" w:rsidRPr="005B2510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Pr="005B2510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5B2510" w:rsidRDefault="00F54D31" w:rsidP="00F5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Порты входа и выхода. Управление электромоторами. </w:t>
            </w:r>
          </w:p>
        </w:tc>
        <w:tc>
          <w:tcPr>
            <w:tcW w:w="1075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Pr="005B2510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Pr="005B2510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4260EC" w:rsidRDefault="00F54D31" w:rsidP="00260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Жидкокристаллический дисплей, индикаторы выполнения программы.</w:t>
            </w:r>
          </w:p>
        </w:tc>
        <w:tc>
          <w:tcPr>
            <w:tcW w:w="1075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Pr="005B2510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260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Программирование базовой модели, используя встроенный в EV3 редактор программ.</w:t>
            </w:r>
          </w:p>
        </w:tc>
        <w:tc>
          <w:tcPr>
            <w:tcW w:w="1075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260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Рассмотрение часто встречающиеся проблем при работе с EV3 и способы их устранения.</w:t>
            </w:r>
          </w:p>
        </w:tc>
        <w:tc>
          <w:tcPr>
            <w:tcW w:w="1075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260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датчиком касания. </w:t>
            </w:r>
          </w:p>
        </w:tc>
        <w:tc>
          <w:tcPr>
            <w:tcW w:w="1075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Default="00613CC7" w:rsidP="0061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Default="00F54D31" w:rsidP="00F5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расстояния.</w:t>
            </w:r>
          </w:p>
        </w:tc>
        <w:tc>
          <w:tcPr>
            <w:tcW w:w="1075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636"/>
        </w:trPr>
        <w:tc>
          <w:tcPr>
            <w:tcW w:w="102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</w:tcPr>
          <w:p w:rsidR="00F54D31" w:rsidRPr="005B2510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Default="00F54D31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датчиком </w:t>
            </w:r>
            <w:r w:rsidR="00C058DD"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F54D31" w:rsidRDefault="00F54D31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54D31" w:rsidRDefault="00C058D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30FD" w:rsidRPr="005B2510" w:rsidTr="00260CA6">
        <w:trPr>
          <w:trHeight w:val="636"/>
        </w:trPr>
        <w:tc>
          <w:tcPr>
            <w:tcW w:w="1022" w:type="dxa"/>
          </w:tcPr>
          <w:p w:rsidR="00EC30FD" w:rsidRDefault="00613CC7" w:rsidP="0045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" w:type="dxa"/>
          </w:tcPr>
          <w:p w:rsidR="00EC30FD" w:rsidRPr="005B2510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температуры.</w:t>
            </w:r>
          </w:p>
        </w:tc>
        <w:tc>
          <w:tcPr>
            <w:tcW w:w="1075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30FD" w:rsidRPr="005B2510" w:rsidTr="00260CA6">
        <w:trPr>
          <w:trHeight w:val="636"/>
        </w:trPr>
        <w:tc>
          <w:tcPr>
            <w:tcW w:w="1022" w:type="dxa"/>
          </w:tcPr>
          <w:p w:rsidR="00EC30FD" w:rsidRDefault="00613CC7" w:rsidP="0045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" w:type="dxa"/>
          </w:tcPr>
          <w:p w:rsidR="00EC30FD" w:rsidRPr="005B2510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касания.</w:t>
            </w:r>
          </w:p>
        </w:tc>
        <w:tc>
          <w:tcPr>
            <w:tcW w:w="1075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30FD" w:rsidRPr="005B2510" w:rsidTr="00260CA6">
        <w:trPr>
          <w:trHeight w:val="636"/>
        </w:trPr>
        <w:tc>
          <w:tcPr>
            <w:tcW w:w="1022" w:type="dxa"/>
          </w:tcPr>
          <w:p w:rsidR="00EC30FD" w:rsidRDefault="00613CC7" w:rsidP="0045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" w:type="dxa"/>
          </w:tcPr>
          <w:p w:rsidR="00EC30FD" w:rsidRPr="005B2510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цвета.</w:t>
            </w:r>
          </w:p>
        </w:tc>
        <w:tc>
          <w:tcPr>
            <w:tcW w:w="1075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30FD" w:rsidRPr="005B2510" w:rsidTr="00260CA6">
        <w:trPr>
          <w:trHeight w:val="636"/>
        </w:trPr>
        <w:tc>
          <w:tcPr>
            <w:tcW w:w="1022" w:type="dxa"/>
          </w:tcPr>
          <w:p w:rsidR="00EC30FD" w:rsidRDefault="00613CC7" w:rsidP="0045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" w:type="dxa"/>
          </w:tcPr>
          <w:p w:rsidR="00EC30FD" w:rsidRPr="005B2510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EC30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рограммирование базовой модели</w:t>
            </w: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 EV3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различных датчика.</w:t>
            </w:r>
          </w:p>
        </w:tc>
        <w:tc>
          <w:tcPr>
            <w:tcW w:w="1075" w:type="dxa"/>
          </w:tcPr>
          <w:p w:rsidR="00EC30FD" w:rsidRDefault="00EC30FD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EC30FD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613CC7" w:rsidP="00260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260CA6">
        <w:trPr>
          <w:trHeight w:val="310"/>
        </w:trPr>
        <w:tc>
          <w:tcPr>
            <w:tcW w:w="6661" w:type="dxa"/>
            <w:gridSpan w:val="3"/>
          </w:tcPr>
          <w:p w:rsidR="00F54D31" w:rsidRPr="005B2510" w:rsidRDefault="00F54D31" w:rsidP="00260C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F54D31" w:rsidRPr="005B2510" w:rsidRDefault="00EC30FD" w:rsidP="0045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Pr="005B2510" w:rsidRDefault="00EC30FD" w:rsidP="00613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Pr="005B2510" w:rsidRDefault="00613CC7" w:rsidP="0045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4260EC" w:rsidRDefault="004260EC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63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BE118A" w:rsidRPr="00B640D7" w:rsidRDefault="00BE118A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Механизм реализации программы.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предусматривают, что учебный процесс включает четыре составляющих: взаимосвязи, конструирование, рефлексия и развитие.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Взаимосвязи.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уже к имеющимся знаниям добавляются новые знания, между ними устанавливаются связи или приобретается начальный опыт, в результате которого может сформироваться новое знание. 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Занятия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 высказывает свое отношение к выполненной работе,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рассказывает о ходе выполнения задания, о назначении выполненного проекта.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понятие пространства, изображение объемных фигур, выполнение расчетов и измерений, построение моделей, построение форм с учётом основ геометрии, работа с геометрическими фигурами; ознакомление с основными принципами механики;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построек,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художественных средств, моделирование с учетом художественных правил.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Конструирование.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практической деятельности обучение проходит более успешно. Конструируя предметы из реальной жизни, дети “конструируют знания в своем сознании”.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поразмышлять и обдумать то, что они увидели или сконструировали, помогает детям понять идеи, с которыми они сталкиваются в процессе установления связей с другими идеями и предыдущим опытом. Ролевые игры и обсуждение – способ реализации данного этапа.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продолжаем развиваться, если постоянно “поднимаем планку”, учимся “шаг за шагом” – это позволяет сохранить интерес к делу, совершенствовать знания и умения. Дополнительные задания выводят на этот этап.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целей, и задач конкретного занятия предлагаемые задания могут быть выполнены индивидуально, группой или коллективно. При распределении работы в группе учитываются наклонности, способности и желание каждого ребенка. Внутри группы происходит обучение, обмен знаниями, умениями и навыками.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приобретение знаний и умений осуществляется в процессе изложения педагогом дополнительного материала по теме занятия, показа иллюстраций, слайдов, фотографий, собранных из конструктора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моделей, схем. При завершении темы ребята выполняют проектную работу по группам. На этапе проектов дети учатся формулировать цели своей работы, принимать самостоятельные решения, связывать формальные знания с реальными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ситуациями, знания из одной области применять для решения некоторых, возникающих в процессе работы проблем, объяснять и отстаивать свою точку зрения при защите проекта.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 Особое внимание уделяется развитию логического и пространственного мышления.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три основных вида конструирования: по образцу, по условиям и по замыслу.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образцу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есть готовая модель того, что нужно построить (например, изображение или схема).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конструировании по условиям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образца нет, задаются только условия, которым постройка должна соответствовать (например, домик для собачки должен быть маленьким, а для лошадки – большим).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замыслу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Оптимален следующий способ построения учебного процесса: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педагог объясняет учащимся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фотографии, презентации, журналы и схемы “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изделия учащихся других годов обучения. При этом педагог может предложить детям просмотреть дидактические материалы, методические таблицы, схемы и пособия.  После изложения теоретических сведений педагог вместе с детьми переходит к практической деятельности. Все занятия проходят в группах с учетом индивидуальных особенностей обучаемых. Педагог подходит к каждому ребенку, разъясняет непонятное. Учащиеся, выполняя задания учителя, испытывают собранные модели и анализируют предложенные конструкции.  </w:t>
      </w:r>
    </w:p>
    <w:p w:rsidR="003D1963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 </w:t>
      </w:r>
    </w:p>
    <w:p w:rsidR="00661330" w:rsidRDefault="00661330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30" w:rsidRPr="00B03042" w:rsidRDefault="00661330" w:rsidP="00661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аттестации и оценочные материалы.</w:t>
      </w:r>
    </w:p>
    <w:p w:rsidR="00661330" w:rsidRPr="00B03042" w:rsidRDefault="00661330" w:rsidP="00661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предусматривает следующие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</w:p>
    <w:p w:rsidR="00661330" w:rsidRPr="00B03042" w:rsidRDefault="00661330" w:rsidP="00661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Входной контроль применяется при поступлении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и на вводном занятии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технического тестирования,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анкетирования. 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на этом этапе диагностики - это интерес ребенка к данному 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Собеседование на начальном этапе проводится для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наметить план работы с учетом индивидуальных личностных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творческих данных детей.</w:t>
      </w:r>
    </w:p>
    <w:p w:rsidR="00661330" w:rsidRPr="00B03042" w:rsidRDefault="00661330" w:rsidP="00661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на каждом занятии в форме наблюдений,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устных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педагога, в форме коллективного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предполагает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в творческих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иях,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программ с последующим анализом, как со стороны педагога,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стороны самих обучающихся.</w:t>
      </w:r>
    </w:p>
    <w:p w:rsidR="00661330" w:rsidRPr="00B03042" w:rsidRDefault="00661330" w:rsidP="00661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контроль проводится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различных видов соревнований и презентаций творческих проектов.</w:t>
      </w:r>
    </w:p>
    <w:p w:rsidR="00661330" w:rsidRPr="00B03042" w:rsidRDefault="00661330" w:rsidP="00661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 конце учебного года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форме: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индивидуального, авторского, или коллективного творческого проекта.</w:t>
      </w:r>
    </w:p>
    <w:p w:rsidR="00661330" w:rsidRPr="00E811E6" w:rsidRDefault="00661330" w:rsidP="00661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отслеживания образовательных и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обучающихся в рамках программы разработан и ведется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результатов.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жизненная позиция детей оценивается по результатам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мероприятиях коллектива,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поддержания традиций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имиджа учреждения. Педагог наблюдает за работоспособностью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активностью восприятия информации обучающимися.</w:t>
      </w:r>
    </w:p>
    <w:p w:rsidR="00661330" w:rsidRPr="00E811E6" w:rsidRDefault="00661330" w:rsidP="0066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эффективности обучения воспитанников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3D">
        <w:rPr>
          <w:rFonts w:ascii="Times New Roman" w:hAnsi="Times New Roman" w:cs="Times New Roman"/>
          <w:bCs/>
          <w:sz w:val="28"/>
          <w:szCs w:val="28"/>
        </w:rPr>
        <w:t>«Основы робототехники»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точность и системность усвоенных знаний;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уровень творческого применения знаний и умений и навыков;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нравственная, трудовая, эстетическая воспитанность обучающихся.</w:t>
      </w:r>
    </w:p>
    <w:p w:rsidR="00661330" w:rsidRPr="00E811E6" w:rsidRDefault="00661330" w:rsidP="0066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проведения аттестационных занятий можно считать: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открытое занятие,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зачет, мастер-класс, выставка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индивидуальный, авторский,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оллективный творческий проекты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330" w:rsidRPr="00E811E6" w:rsidRDefault="00661330" w:rsidP="0066133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участие в конкурсах,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творческих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уровня.</w:t>
      </w:r>
    </w:p>
    <w:p w:rsidR="00661330" w:rsidRPr="00B640D7" w:rsidRDefault="00661330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6B" w:rsidRPr="00B640D7" w:rsidRDefault="00B03E6B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Способы определения планируемых результатов: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текущей работы педагог использует методы: наблюдение за работающими детьми, обсуждение результатов с учащимися, презентации учащимися своих работ.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 совершенствования знаний и умений используются творческие работы, проекты, конкурсы, соревнования.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знаний, умений и навыков учащихся осуществляется в процессе выполнения ими практических заданий: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построй по образцу;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схеме;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памяти;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выполни проектное задание по определенной теме;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придумай сам изделие.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на занятиях состоит из трудов и праздников. Труды – это изучение темы, поиск в книгах, размышления, пробы, конструирование. Праздниками являются представления, участия в соревнованиях,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.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учебной деятельности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уровень знаний теоретического материала, степень овладения приёмами работы с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-конструктором,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умение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решать творческие задачи,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обучающихся к занятиям.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02"/>
        <w:gridCol w:w="1999"/>
        <w:gridCol w:w="2231"/>
        <w:gridCol w:w="1155"/>
        <w:gridCol w:w="1957"/>
      </w:tblGrid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число баллов.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диагностики.</w:t>
            </w:r>
          </w:p>
        </w:tc>
      </w:tr>
      <w:tr w:rsidR="003D1963" w:rsidRPr="00B640D7" w:rsidTr="00613CC7">
        <w:tc>
          <w:tcPr>
            <w:tcW w:w="9344" w:type="dxa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Теоретическая подготовка ребенка.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плана программы.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теоретических знаний ребенка программным требованиям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программой.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Владение специальной терминологией.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правило. избегает употреблять специальные термины.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3D1963" w:rsidRPr="00B640D7" w:rsidTr="00613CC7">
        <w:tc>
          <w:tcPr>
            <w:tcW w:w="9344" w:type="dxa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Практическая подготовка ребенка.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 Практические умения и навыки. предусмотренные программой.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Владение специальным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испытывает серьезные затруднения при работе с оборудованием.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Творческие навыки.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(элементарный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3D1963" w:rsidRPr="00B640D7" w:rsidTr="00613CC7">
        <w:tc>
          <w:tcPr>
            <w:tcW w:w="9344" w:type="dxa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Учебно-интеллектуальные умения.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3.1.1. Умение подбирать и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специальную литературу.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Умение слушать и слышать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в подборе и анализе литературы.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в использовании компьютерными источниками информации.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восприятия информации, идущей от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уровень умений– ребенок испытывает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серьёзные затруднения при работе с литературой, нуждается в постоянной помощи и контроле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литературой самостоятельно, не испытывает особых трудностей.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-#-(аналогично 3.1.1.)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проектной или исследовательской работы.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3.3.1. Умение организовать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 рабочее место.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Способность самостоятельно готовить свое рабочее место к деятельности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убирать его за собой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уровень-ребенок овладел менее чем ½ объёма навыков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правил безопасности, предусмотренных программой.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Удовлетворительно-хорошо-отлично.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3D1963" w:rsidRPr="00B640D7" w:rsidTr="00613CC7">
        <w:tc>
          <w:tcPr>
            <w:tcW w:w="9344" w:type="dxa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Организационно-волевые качества.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активно побуждать себя к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практическим действиям.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Волевые усилия ребенка побуждаются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Иногда самим ребенком.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963" w:rsidRPr="00B640D7" w:rsidTr="00613CC7">
        <w:tc>
          <w:tcPr>
            <w:tcW w:w="9344" w:type="dxa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Ориентационные качества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оценивать себя адекватно реальным достижениям.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Завышенная.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занятиям в детском объединении.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613CC7">
        <w:tc>
          <w:tcPr>
            <w:tcW w:w="9344" w:type="dxa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Конфликт-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 позицию в конфликтной ситуации.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Периодически провоцирует конфликты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 в конфликтах не участвует, старается их избегать.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Тестирование.</w:t>
            </w:r>
          </w:p>
        </w:tc>
      </w:tr>
      <w:tr w:rsidR="003D1963" w:rsidRPr="00B640D7" w:rsidTr="00613CC7">
        <w:tc>
          <w:tcPr>
            <w:tcW w:w="2002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Тип сотрудничества.</w:t>
            </w:r>
          </w:p>
        </w:tc>
        <w:tc>
          <w:tcPr>
            <w:tcW w:w="1999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2231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1155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3D1963" w:rsidRPr="00B640D7" w:rsidRDefault="003D1963" w:rsidP="003D196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</w:p>
    <w:p w:rsidR="00661330" w:rsidRDefault="00661330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A15" w:rsidRDefault="00DC6A15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A15" w:rsidRDefault="00DC6A15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A15" w:rsidRDefault="00DC6A15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A15" w:rsidRDefault="00DC6A15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C6A15" w:rsidRDefault="00DC6A15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1963" w:rsidRPr="00B640D7" w:rsidRDefault="003D1963" w:rsidP="00661330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реализации программы.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Материально-технические условия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нормальной деятельности детского объединения: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в соответствии СанПиНами имеется просторное площадью 4,8 кв. м на 1 обучающегося и высотой выше 3,1 м, хорошо освещенное помещение. Лампы дневного света и большие окна (искусственное и естественное освещение) полностью обеспечивают освещенность в любое время суток.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оборудовано необходимой мебелью: столами, стульями, шкафами, стеллажами.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лаборатория, в которой находится мобильный компьютерный класс.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хранения фонда объединения   имеется электронный банк презентаций, фотографий работ детей. В учебном помещении имеется специальный методический фонд, библиотека по конструированию, журналы, карточки-схемы, а также современные технические средства обучения (телевизор, фотоаппарат, ноутбуки).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в котором проходят занятия, оснащен современным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-оборудованием.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Учебно-развивающие занятия проводятся за столами. Расстановка столов дает возможность работать индивидуально, в группе или коллективно.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пособий кабинет оснащен секционными шкафами и стеллажами. Рабочее место учителя оборудовано ноутбуком, имеется телевизор.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Методическое обеспечение программы.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обеспечен различными видами методической продукции. Это: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-оборудование, книги для учителя по работе с ним, карточки-схемы для работы учащихся;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игры для развития детей, инструкции по методике их проведения.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(таблицы, наглядные пособия, демонстрационные карточки, образцы выполненных заданий. презентации), которые используются на каждом занятии.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дидактических материалов является подобранный к программе презентационный фонд.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фотоматериалов и электронных версий с собственным опытом работы, а также с опытом работы педагогов округа.</w:t>
      </w:r>
    </w:p>
    <w:p w:rsidR="003D1963" w:rsidRPr="00B640D7" w:rsidRDefault="003D1963" w:rsidP="00B03E6B">
      <w:p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88"/>
        <w:gridCol w:w="9066"/>
      </w:tblGrid>
      <w:tr w:rsidR="00DC6A15" w:rsidRPr="00B640D7" w:rsidTr="003D1963">
        <w:tc>
          <w:tcPr>
            <w:tcW w:w="288" w:type="dxa"/>
            <w:shd w:val="clear" w:color="auto" w:fill="FFFFFF"/>
            <w:hideMark/>
          </w:tcPr>
          <w:p w:rsidR="00DC6A15" w:rsidRPr="00B640D7" w:rsidRDefault="00DC6A15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B64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Безбородова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Т.В. “Первые шаги в геометрии”, –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М.:“Просвещение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2014г.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Волкова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..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“Конструирование”, – М: “Просвещение”, 2013г 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“Книга проектов” Институт инновационных технологий 2012 г.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нас: Книга проектов: Учебное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пособие.–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с англ.-М.: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“Мир вокруг нас” книга проектов. Институт инновационных технологий 2011 г.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“Первые механизмы” книга для учителя. Институт инновационных технологий 2012 г.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“Проекты” Институт инновационных технологий 2012 г.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“Развивающая среда в начальной школе” (материалы из опыта работы образовательных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реждений) ЗОУОДО г. Москвы 2000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C6A15" w:rsidRPr="00B640D7" w:rsidRDefault="00DC6A15" w:rsidP="00DC6A15">
            <w:pPr>
              <w:numPr>
                <w:ilvl w:val="0"/>
                <w:numId w:val="9"/>
              </w:numPr>
              <w:spacing w:after="0" w:line="240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Указания для учителя и рабочие бланки к наборам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Институт инновационных технологий 1998 г.</w:t>
            </w:r>
          </w:p>
          <w:p w:rsidR="00DC6A15" w:rsidRPr="00B640D7" w:rsidRDefault="00DC6A15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A15" w:rsidRPr="00B640D7" w:rsidRDefault="00DC6A15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911ECD" w:rsidRPr="00B640D7" w:rsidRDefault="00911ECD" w:rsidP="00F55660"/>
    <w:sectPr w:rsidR="00911ECD" w:rsidRPr="00B640D7" w:rsidSect="00013E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4B7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5D52"/>
    <w:multiLevelType w:val="multilevel"/>
    <w:tmpl w:val="D4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768B3"/>
    <w:multiLevelType w:val="multilevel"/>
    <w:tmpl w:val="C79C2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05D4A"/>
    <w:multiLevelType w:val="hybridMultilevel"/>
    <w:tmpl w:val="526C8AEA"/>
    <w:lvl w:ilvl="0" w:tplc="57E0A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8D14DE"/>
    <w:multiLevelType w:val="hybridMultilevel"/>
    <w:tmpl w:val="67BAC93A"/>
    <w:lvl w:ilvl="0" w:tplc="01F68E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103ED"/>
    <w:multiLevelType w:val="multilevel"/>
    <w:tmpl w:val="9EB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E1E0E"/>
    <w:multiLevelType w:val="multilevel"/>
    <w:tmpl w:val="7C2C4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05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757BC"/>
    <w:multiLevelType w:val="multilevel"/>
    <w:tmpl w:val="1F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931A1"/>
    <w:multiLevelType w:val="multilevel"/>
    <w:tmpl w:val="0F7EAF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D65D1"/>
    <w:multiLevelType w:val="hybridMultilevel"/>
    <w:tmpl w:val="A09644D6"/>
    <w:lvl w:ilvl="0" w:tplc="57E0A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D82E95"/>
    <w:multiLevelType w:val="hybridMultilevel"/>
    <w:tmpl w:val="68FC0BD4"/>
    <w:lvl w:ilvl="0" w:tplc="57E0A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85F75"/>
    <w:multiLevelType w:val="multilevel"/>
    <w:tmpl w:val="BE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D1BE9"/>
    <w:multiLevelType w:val="hybridMultilevel"/>
    <w:tmpl w:val="CA301134"/>
    <w:lvl w:ilvl="0" w:tplc="57E0A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14131B"/>
    <w:multiLevelType w:val="multilevel"/>
    <w:tmpl w:val="715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A50C5"/>
    <w:multiLevelType w:val="hybridMultilevel"/>
    <w:tmpl w:val="9E94195A"/>
    <w:lvl w:ilvl="0" w:tplc="57E0A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BC72B4"/>
    <w:multiLevelType w:val="multilevel"/>
    <w:tmpl w:val="53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D7F3B"/>
    <w:multiLevelType w:val="hybridMultilevel"/>
    <w:tmpl w:val="8A788340"/>
    <w:lvl w:ilvl="0" w:tplc="57E0A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7B1913"/>
    <w:multiLevelType w:val="multilevel"/>
    <w:tmpl w:val="5B1245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46534"/>
    <w:multiLevelType w:val="hybridMultilevel"/>
    <w:tmpl w:val="9E2220B0"/>
    <w:lvl w:ilvl="0" w:tplc="57E0A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72CF"/>
    <w:multiLevelType w:val="multilevel"/>
    <w:tmpl w:val="9D343B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95D6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F4642"/>
    <w:multiLevelType w:val="hybridMultilevel"/>
    <w:tmpl w:val="483C94AA"/>
    <w:lvl w:ilvl="0" w:tplc="57E0A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8701CC"/>
    <w:multiLevelType w:val="multilevel"/>
    <w:tmpl w:val="3A264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A3A61"/>
    <w:multiLevelType w:val="hybridMultilevel"/>
    <w:tmpl w:val="D61EFA76"/>
    <w:lvl w:ilvl="0" w:tplc="57E0A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89042F"/>
    <w:multiLevelType w:val="multilevel"/>
    <w:tmpl w:val="6820E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1"/>
  </w:num>
  <w:num w:numId="5">
    <w:abstractNumId w:val="13"/>
  </w:num>
  <w:num w:numId="6">
    <w:abstractNumId w:val="15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9"/>
  </w:num>
  <w:num w:numId="12">
    <w:abstractNumId w:val="2"/>
  </w:num>
  <w:num w:numId="13">
    <w:abstractNumId w:val="10"/>
  </w:num>
  <w:num w:numId="14">
    <w:abstractNumId w:val="14"/>
  </w:num>
  <w:num w:numId="15">
    <w:abstractNumId w:val="23"/>
  </w:num>
  <w:num w:numId="16">
    <w:abstractNumId w:val="26"/>
  </w:num>
  <w:num w:numId="17">
    <w:abstractNumId w:val="24"/>
  </w:num>
  <w:num w:numId="18">
    <w:abstractNumId w:val="9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1"/>
  </w:num>
  <w:num w:numId="24">
    <w:abstractNumId w:val="20"/>
  </w:num>
  <w:num w:numId="25">
    <w:abstractNumId w:val="25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AF"/>
    <w:rsid w:val="00012DB7"/>
    <w:rsid w:val="00013E98"/>
    <w:rsid w:val="0008146A"/>
    <w:rsid w:val="0013077C"/>
    <w:rsid w:val="00133617"/>
    <w:rsid w:val="00260CA6"/>
    <w:rsid w:val="002E5A36"/>
    <w:rsid w:val="0032434B"/>
    <w:rsid w:val="00363AD2"/>
    <w:rsid w:val="003D1963"/>
    <w:rsid w:val="00401A77"/>
    <w:rsid w:val="004260EC"/>
    <w:rsid w:val="00453930"/>
    <w:rsid w:val="00476F59"/>
    <w:rsid w:val="005158FA"/>
    <w:rsid w:val="00613CC7"/>
    <w:rsid w:val="00661330"/>
    <w:rsid w:val="006860AF"/>
    <w:rsid w:val="00690F8D"/>
    <w:rsid w:val="00722836"/>
    <w:rsid w:val="007E221A"/>
    <w:rsid w:val="007F5836"/>
    <w:rsid w:val="00855EEE"/>
    <w:rsid w:val="008E4BA7"/>
    <w:rsid w:val="00911ECD"/>
    <w:rsid w:val="00AB5A44"/>
    <w:rsid w:val="00AC5F80"/>
    <w:rsid w:val="00B03E6B"/>
    <w:rsid w:val="00B247DF"/>
    <w:rsid w:val="00B27081"/>
    <w:rsid w:val="00B46CBC"/>
    <w:rsid w:val="00B640D7"/>
    <w:rsid w:val="00B83016"/>
    <w:rsid w:val="00B92A14"/>
    <w:rsid w:val="00BE118A"/>
    <w:rsid w:val="00C058DD"/>
    <w:rsid w:val="00C21A18"/>
    <w:rsid w:val="00C43B09"/>
    <w:rsid w:val="00C5107E"/>
    <w:rsid w:val="00D7619E"/>
    <w:rsid w:val="00DC6A15"/>
    <w:rsid w:val="00E81E30"/>
    <w:rsid w:val="00EC30FD"/>
    <w:rsid w:val="00EF45EC"/>
    <w:rsid w:val="00F54D31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D05B-6E8D-4192-8344-C91BEF89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c7">
    <w:name w:val="c32 c7"/>
    <w:basedOn w:val="a0"/>
    <w:rsid w:val="00F55660"/>
  </w:style>
  <w:style w:type="table" w:styleId="a3">
    <w:name w:val="Table Grid"/>
    <w:basedOn w:val="a1"/>
    <w:uiPriority w:val="59"/>
    <w:rsid w:val="003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3D1963"/>
  </w:style>
  <w:style w:type="paragraph" w:styleId="a4">
    <w:name w:val="Balloon Text"/>
    <w:basedOn w:val="a"/>
    <w:link w:val="a5"/>
    <w:uiPriority w:val="99"/>
    <w:semiHidden/>
    <w:unhideWhenUsed/>
    <w:rsid w:val="003D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6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58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6CBC"/>
    <w:rPr>
      <w:color w:val="0000FF"/>
      <w:u w:val="single"/>
    </w:rPr>
  </w:style>
  <w:style w:type="paragraph" w:styleId="a8">
    <w:name w:val="No Spacing"/>
    <w:uiPriority w:val="1"/>
    <w:qFormat/>
    <w:rsid w:val="00B4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.9151394.ru/course/category.php?id=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.9151394.ru/course/view.php?id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47FA-150B-4936-97AD-D857B874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6980</Words>
  <Characters>39791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КашинаВП</cp:lastModifiedBy>
  <cp:revision>20</cp:revision>
  <dcterms:created xsi:type="dcterms:W3CDTF">2018-11-02T09:13:00Z</dcterms:created>
  <dcterms:modified xsi:type="dcterms:W3CDTF">2021-09-01T08:49:00Z</dcterms:modified>
</cp:coreProperties>
</file>