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4E" w:rsidRDefault="00892F4B" w:rsidP="00892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4B">
        <w:rPr>
          <w:rFonts w:ascii="Times New Roman" w:hAnsi="Times New Roman" w:cs="Times New Roman"/>
          <w:b/>
          <w:sz w:val="24"/>
          <w:szCs w:val="24"/>
        </w:rPr>
        <w:t>Список категорий граждан, имеющих внеочередное, первоочередное и преимущественное право на зачисление в общеобразовательные организации</w:t>
      </w:r>
    </w:p>
    <w:p w:rsidR="00892F4B" w:rsidRDefault="00892F4B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4411"/>
        <w:gridCol w:w="4050"/>
      </w:tblGrid>
      <w:tr w:rsidR="00892F4B" w:rsidRPr="00892F4B" w:rsidTr="00157A3B">
        <w:tc>
          <w:tcPr>
            <w:tcW w:w="0" w:type="auto"/>
            <w:gridSpan w:val="3"/>
            <w:shd w:val="clear" w:color="auto" w:fill="auto"/>
          </w:tcPr>
          <w:p w:rsidR="00892F4B" w:rsidRPr="00892F4B" w:rsidRDefault="00892F4B" w:rsidP="00892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Список категорий граждан, имеющих </w:t>
            </w:r>
            <w:r w:rsidRPr="0089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внеочередное</w:t>
            </w: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 на зачисление в общеобразовательные организации </w:t>
            </w:r>
          </w:p>
        </w:tc>
      </w:tr>
      <w:tr w:rsidR="00892F4B" w:rsidRPr="00892F4B" w:rsidTr="00157A3B">
        <w:tc>
          <w:tcPr>
            <w:tcW w:w="1194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31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прокуроров (при поступлении  в общеобразовательные организации, имеющие интернат)</w:t>
            </w:r>
          </w:p>
        </w:tc>
        <w:tc>
          <w:tcPr>
            <w:tcW w:w="4369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5 статьи 44 Федерального закона от 17.01.1992 N 2202-1 "О прокуратуре Российской Федерации"</w:t>
            </w:r>
          </w:p>
        </w:tc>
      </w:tr>
      <w:tr w:rsidR="00892F4B" w:rsidRPr="00892F4B" w:rsidTr="00157A3B">
        <w:tc>
          <w:tcPr>
            <w:tcW w:w="1194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31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судей (при поступлении  в общеобразовательные организации, имеющие интернат)</w:t>
            </w:r>
          </w:p>
        </w:tc>
        <w:tc>
          <w:tcPr>
            <w:tcW w:w="4369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3 статьи 19  Закона РФ от 26.06.1992 N 3132-1 "О статусе судей в Российской Федерации"</w:t>
            </w:r>
          </w:p>
        </w:tc>
      </w:tr>
      <w:tr w:rsidR="00892F4B" w:rsidRPr="00892F4B" w:rsidTr="00157A3B">
        <w:tc>
          <w:tcPr>
            <w:tcW w:w="1194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31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Дети сотрудников Следственного комитета РФ (при поступлении  в общеобразовательные организации, имеющие интернат)</w:t>
            </w:r>
          </w:p>
        </w:tc>
        <w:tc>
          <w:tcPr>
            <w:tcW w:w="4369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 25 статьи 35</w:t>
            </w: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Федерального закона от 28.12.2010 N 403-ФЗ "О Следственном комитете Российской Федерации"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2F4B" w:rsidRPr="00892F4B" w:rsidTr="00157A3B">
        <w:tc>
          <w:tcPr>
            <w:tcW w:w="10194" w:type="dxa"/>
            <w:gridSpan w:val="3"/>
            <w:shd w:val="clear" w:color="auto" w:fill="auto"/>
          </w:tcPr>
          <w:p w:rsidR="00892F4B" w:rsidRPr="00892F4B" w:rsidRDefault="00892F4B" w:rsidP="00892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Список категорий граждан, имеющих </w:t>
            </w:r>
            <w:r w:rsidRPr="0089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первоочередное</w:t>
            </w: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 на зачисление в общеобразовательные организации</w:t>
            </w:r>
          </w:p>
        </w:tc>
      </w:tr>
      <w:tr w:rsidR="00892F4B" w:rsidRPr="00892F4B" w:rsidTr="00157A3B">
        <w:tc>
          <w:tcPr>
            <w:tcW w:w="1194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31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военнослужащих</w:t>
            </w:r>
          </w:p>
        </w:tc>
        <w:tc>
          <w:tcPr>
            <w:tcW w:w="4369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6 статьи 19</w:t>
            </w: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27.05.1998 N 76-ФЗ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статусе военнослужащих"</w:t>
            </w:r>
          </w:p>
        </w:tc>
      </w:tr>
      <w:tr w:rsidR="00892F4B" w:rsidRPr="00892F4B" w:rsidTr="00157A3B">
        <w:tc>
          <w:tcPr>
            <w:tcW w:w="1194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31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детям сотрудника полиции;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детям сотрудника полиции, умершего вследствие заболевания, полученного в период прохождения службы в полиции;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детям, находящимся (находившимся) на иждивении сотрудника полиции, гражданина Российской Федерации, </w:t>
            </w: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указанных в </w:t>
            </w:r>
            <w:hyperlink r:id="rId5" w:history="1">
              <w:r w:rsidRPr="00892F4B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hyperlink r:id="rId6" w:history="1">
              <w:r w:rsidRPr="00892F4B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 6 ст. 46 Федерального закона «О полиции»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 детям сотрудников органов внутренних дел, не являющихся сотрудниками полиции</w:t>
            </w:r>
          </w:p>
        </w:tc>
        <w:tc>
          <w:tcPr>
            <w:tcW w:w="4369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Часть 6 статьи 46, часть 2 статьи 56 Федерального закона от 07.02.2011 N 3-ФЗ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"О полиции" 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2F4B" w:rsidRPr="00892F4B" w:rsidTr="00157A3B">
        <w:tc>
          <w:tcPr>
            <w:tcW w:w="1194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631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Дети сотрудников</w:t>
            </w:r>
            <w:bookmarkStart w:id="0" w:name="_GoBack"/>
            <w:bookmarkEnd w:id="0"/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РФ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дети сотрудников вышеуказанных органов, погибших (умерших) вследствие увечья или иного повреждения здоровья, полученных в связи с выполнением служебных обязанностей;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дети сотрудников, умерших вследствие заболевания, полученного в период прохождения службы в учреждениях и органах;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Par4"/>
            <w:bookmarkEnd w:id="1"/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дети, находящиеся (находившимся) на иждивении сотрудников  и граждан вышеуказанных органов</w:t>
            </w:r>
          </w:p>
        </w:tc>
        <w:tc>
          <w:tcPr>
            <w:tcW w:w="4369" w:type="dxa"/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2F4B" w:rsidRPr="00892F4B" w:rsidTr="00157A3B">
        <w:tc>
          <w:tcPr>
            <w:tcW w:w="10194" w:type="dxa"/>
            <w:gridSpan w:val="3"/>
            <w:shd w:val="clear" w:color="auto" w:fill="auto"/>
          </w:tcPr>
          <w:p w:rsidR="00892F4B" w:rsidRPr="00892F4B" w:rsidRDefault="00892F4B" w:rsidP="00892F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Список категорий граждан, имеющих </w:t>
            </w:r>
            <w:r w:rsidRPr="0089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преимущественное право</w:t>
            </w: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зачисление в общеобразовательные организации </w:t>
            </w:r>
          </w:p>
        </w:tc>
      </w:tr>
      <w:tr w:rsidR="00892F4B" w:rsidRPr="00892F4B" w:rsidTr="00157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братья и (или) сестры которых обучаются в данной образовательной организации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4B" w:rsidRPr="00892F4B" w:rsidRDefault="00892F4B" w:rsidP="0089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3.1. Ст. 67 Федеральный закон от 29.12.2012 N 273-ФЗ "Об образовании в Российской </w:t>
            </w:r>
            <w:r w:rsidRPr="0089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Федерации"</w:t>
            </w:r>
          </w:p>
        </w:tc>
      </w:tr>
    </w:tbl>
    <w:p w:rsidR="00892F4B" w:rsidRDefault="00892F4B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4B" w:rsidRDefault="00892F4B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4B" w:rsidRDefault="00892F4B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4B" w:rsidRDefault="00892F4B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4B" w:rsidRDefault="00892F4B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4E" w:rsidRDefault="001A6B4E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4E" w:rsidRPr="001A6B4E" w:rsidRDefault="001A6B4E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B4E" w:rsidRPr="001A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B0C56"/>
    <w:multiLevelType w:val="hybridMultilevel"/>
    <w:tmpl w:val="66BE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4E"/>
    <w:rsid w:val="001A6B4E"/>
    <w:rsid w:val="00892F4B"/>
    <w:rsid w:val="00912D79"/>
    <w:rsid w:val="00AD5A38"/>
    <w:rsid w:val="00B541A2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526"/>
  <w15:docId w15:val="{4A05B1B4-DD3E-4CF2-8AEF-CA2C200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7FB5A9B0C52607A18108EB1FA34A890B57E55069CE4028A1C1CC26C462A24141D643C7E034B07C82FE2E3B3C0CDA1CE9B72D398B6E9089sDoCF" TargetMode="External"/><Relationship Id="rId5" Type="http://schemas.openxmlformats.org/officeDocument/2006/relationships/hyperlink" Target="consultantplus://offline/ref=717FB5A9B0C52607A18108EB1FA34A890B57E55069CE4028A1C1CC26C462A24141D643C7E034B07C8EFE2E3B3C0CDA1CE9B72D398B6E9089sDo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КашинаГГ</cp:lastModifiedBy>
  <cp:revision>3</cp:revision>
  <dcterms:created xsi:type="dcterms:W3CDTF">2017-02-09T14:55:00Z</dcterms:created>
  <dcterms:modified xsi:type="dcterms:W3CDTF">2021-02-13T06:39:00Z</dcterms:modified>
</cp:coreProperties>
</file>