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CE" w:rsidRPr="00417880" w:rsidRDefault="00354310" w:rsidP="00013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08.5pt">
            <v:imagedata r:id="rId8" o:title="Скан титульника"/>
          </v:shape>
        </w:pict>
      </w:r>
      <w:r w:rsidR="00417880" w:rsidRPr="00417880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 «Артинский лицей»</w:t>
      </w: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417880" w:rsidRDefault="00417880" w:rsidP="0041788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7880">
        <w:rPr>
          <w:rFonts w:ascii="Times New Roman" w:hAnsi="Times New Roman" w:cs="Times New Roman"/>
          <w:sz w:val="28"/>
          <w:szCs w:val="28"/>
        </w:rPr>
        <w:t>Утверждаю</w:t>
      </w:r>
    </w:p>
    <w:p w:rsidR="00417880" w:rsidRPr="00417880" w:rsidRDefault="00417880" w:rsidP="0041788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7880"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 w:rsidRPr="00417880">
        <w:rPr>
          <w:rFonts w:ascii="Times New Roman" w:hAnsi="Times New Roman" w:cs="Times New Roman"/>
          <w:sz w:val="28"/>
          <w:szCs w:val="28"/>
        </w:rPr>
        <w:t>Артнский</w:t>
      </w:r>
      <w:proofErr w:type="spellEnd"/>
      <w:r w:rsidRPr="00417880"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417880" w:rsidRPr="00417880" w:rsidRDefault="00417880" w:rsidP="0041788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17880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417880">
        <w:rPr>
          <w:rFonts w:ascii="Times New Roman" w:hAnsi="Times New Roman" w:cs="Times New Roman"/>
          <w:sz w:val="28"/>
          <w:szCs w:val="28"/>
        </w:rPr>
        <w:t>Ф.Ф.Бугуева</w:t>
      </w:r>
      <w:proofErr w:type="spellEnd"/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17880" w:rsidRDefault="00417880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F84F7F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F7F">
        <w:rPr>
          <w:rFonts w:ascii="Times New Roman" w:hAnsi="Times New Roman" w:cs="Times New Roman"/>
          <w:b/>
          <w:sz w:val="44"/>
          <w:szCs w:val="44"/>
        </w:rPr>
        <w:t xml:space="preserve">Отчет о </w:t>
      </w:r>
      <w:r w:rsidR="00247C15" w:rsidRPr="00F84F7F">
        <w:rPr>
          <w:rFonts w:ascii="Times New Roman" w:hAnsi="Times New Roman" w:cs="Times New Roman"/>
          <w:b/>
          <w:sz w:val="44"/>
          <w:szCs w:val="44"/>
        </w:rPr>
        <w:t xml:space="preserve">результатах </w:t>
      </w:r>
      <w:proofErr w:type="spellStart"/>
      <w:r w:rsidR="00247C15" w:rsidRPr="00F84F7F">
        <w:rPr>
          <w:rFonts w:ascii="Times New Roman" w:hAnsi="Times New Roman" w:cs="Times New Roman"/>
          <w:b/>
          <w:sz w:val="44"/>
          <w:szCs w:val="44"/>
        </w:rPr>
        <w:t>самообследования</w:t>
      </w:r>
      <w:proofErr w:type="spellEnd"/>
      <w:r w:rsidRPr="00F84F7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A3ECE" w:rsidRPr="00F84F7F" w:rsidRDefault="00FA3ECE" w:rsidP="00F84F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F7F">
        <w:rPr>
          <w:rFonts w:ascii="Times New Roman" w:hAnsi="Times New Roman" w:cs="Times New Roman"/>
          <w:b/>
          <w:sz w:val="44"/>
          <w:szCs w:val="44"/>
        </w:rPr>
        <w:t xml:space="preserve">Муниципального автономного общеобразовательного учреждения </w:t>
      </w:r>
    </w:p>
    <w:p w:rsidR="00FA3ECE" w:rsidRPr="00F84F7F" w:rsidRDefault="00FA3ECE" w:rsidP="002A30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F7F">
        <w:rPr>
          <w:rFonts w:ascii="Times New Roman" w:hAnsi="Times New Roman" w:cs="Times New Roman"/>
          <w:b/>
          <w:sz w:val="44"/>
          <w:szCs w:val="44"/>
        </w:rPr>
        <w:t>«Артинский лицей»</w:t>
      </w:r>
      <w:r w:rsidR="002A30CA" w:rsidRPr="00F84F7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604A9" w:rsidRPr="00F84F7F">
        <w:rPr>
          <w:rFonts w:ascii="Times New Roman" w:hAnsi="Times New Roman" w:cs="Times New Roman"/>
          <w:b/>
          <w:sz w:val="44"/>
          <w:szCs w:val="44"/>
        </w:rPr>
        <w:t>за 2017</w:t>
      </w:r>
      <w:r w:rsidRPr="00F84F7F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FA3ECE" w:rsidRPr="00F84F7F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F84F7F" w:rsidRDefault="00417880" w:rsidP="004178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4F7F">
        <w:rPr>
          <w:rFonts w:ascii="Times New Roman" w:hAnsi="Times New Roman" w:cs="Times New Roman"/>
          <w:sz w:val="28"/>
          <w:szCs w:val="28"/>
        </w:rPr>
        <w:t>Рассмотрено на Педагогическом совете</w:t>
      </w:r>
    </w:p>
    <w:p w:rsidR="00417880" w:rsidRPr="00F84F7F" w:rsidRDefault="00417880" w:rsidP="004178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84F7F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84F7F" w:rsidRPr="00F84F7F">
        <w:rPr>
          <w:rFonts w:ascii="Times New Roman" w:hAnsi="Times New Roman" w:cs="Times New Roman"/>
          <w:sz w:val="28"/>
          <w:szCs w:val="28"/>
        </w:rPr>
        <w:t xml:space="preserve">16.04.2018   № </w:t>
      </w:r>
      <w:proofErr w:type="gramStart"/>
      <w:r w:rsidR="00F84F7F" w:rsidRPr="00F84F7F">
        <w:rPr>
          <w:rFonts w:ascii="Times New Roman" w:hAnsi="Times New Roman" w:cs="Times New Roman"/>
          <w:sz w:val="28"/>
          <w:szCs w:val="28"/>
        </w:rPr>
        <w:t>4</w:t>
      </w:r>
      <w:r w:rsidRPr="00F84F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A3ECE" w:rsidRP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219" w:rsidRPr="00F84F7F" w:rsidRDefault="00417880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F7F">
        <w:rPr>
          <w:rFonts w:ascii="Times New Roman" w:hAnsi="Times New Roman" w:cs="Times New Roman"/>
          <w:sz w:val="28"/>
          <w:szCs w:val="28"/>
        </w:rPr>
        <w:t>п. Арти, 2018</w:t>
      </w:r>
    </w:p>
    <w:p w:rsidR="002A30CA" w:rsidRDefault="002A30CA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7F" w:rsidRDefault="00F84F7F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7F" w:rsidRDefault="00F84F7F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7F" w:rsidRDefault="00F84F7F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lastRenderedPageBreak/>
        <w:t>Стру</w:t>
      </w:r>
      <w:r>
        <w:rPr>
          <w:rFonts w:ascii="Times New Roman" w:hAnsi="Times New Roman" w:cs="Times New Roman"/>
          <w:b/>
          <w:sz w:val="28"/>
          <w:szCs w:val="28"/>
        </w:rPr>
        <w:t xml:space="preserve">ктура отчета о </w:t>
      </w:r>
      <w:r w:rsidR="00247C15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spellStart"/>
      <w:r w:rsidR="00247C1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FA3ECE" w:rsidRPr="00FA3ECE" w:rsidRDefault="00FA3ECE" w:rsidP="00FA3E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A9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Общие сведения об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B0CA9">
        <w:rPr>
          <w:rFonts w:ascii="Times New Roman" w:hAnsi="Times New Roman" w:cs="Times New Roman"/>
          <w:sz w:val="28"/>
          <w:szCs w:val="28"/>
        </w:rPr>
        <w:t>.</w:t>
      </w:r>
    </w:p>
    <w:p w:rsidR="00FA3ECE" w:rsidRP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A3ECE">
        <w:rPr>
          <w:rFonts w:ascii="Times New Roman" w:hAnsi="Times New Roman" w:cs="Times New Roman"/>
          <w:sz w:val="28"/>
          <w:szCs w:val="28"/>
        </w:rPr>
        <w:t>образовательной деятельности:</w:t>
      </w:r>
    </w:p>
    <w:p w:rsidR="001B0CA9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2.1. структура образовательно</w:t>
      </w:r>
      <w:r w:rsidR="005D46EC">
        <w:rPr>
          <w:rFonts w:ascii="Times New Roman" w:hAnsi="Times New Roman" w:cs="Times New Roman"/>
          <w:sz w:val="28"/>
          <w:szCs w:val="28"/>
        </w:rPr>
        <w:t>й организации</w:t>
      </w:r>
      <w:r w:rsidRPr="00FA3ECE">
        <w:rPr>
          <w:rFonts w:ascii="Times New Roman" w:hAnsi="Times New Roman" w:cs="Times New Roman"/>
          <w:sz w:val="28"/>
          <w:szCs w:val="28"/>
        </w:rPr>
        <w:t xml:space="preserve"> и система управления;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2.2. содержание и качество подготовки обучающихся; </w:t>
      </w:r>
    </w:p>
    <w:p w:rsidR="001B0CA9" w:rsidRDefault="00FA3ECE" w:rsidP="001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2.3.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1B0CA9" w:rsidP="001B0CA9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86B82">
        <w:rPr>
          <w:rFonts w:ascii="Times New Roman" w:hAnsi="Times New Roman" w:cs="Times New Roman"/>
          <w:sz w:val="28"/>
          <w:szCs w:val="28"/>
        </w:rPr>
        <w:t>о</w:t>
      </w:r>
      <w:r w:rsidR="00486B82" w:rsidRPr="00486B82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 xml:space="preserve">низация </w:t>
      </w:r>
      <w:proofErr w:type="spellStart"/>
      <w:r w:rsidR="00486B82" w:rsidRPr="00486B8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486B82" w:rsidRPr="00486B82">
        <w:rPr>
          <w:rFonts w:ascii="Times New Roman" w:hAnsi="Times New Roman" w:cs="Times New Roman"/>
          <w:sz w:val="28"/>
          <w:szCs w:val="28"/>
        </w:rPr>
        <w:t>, профильной и профессиональной подготовки обучающихся</w:t>
      </w:r>
      <w:r w:rsidR="00486B82">
        <w:rPr>
          <w:rFonts w:ascii="Times New Roman" w:hAnsi="Times New Roman" w:cs="Times New Roman"/>
          <w:sz w:val="28"/>
          <w:szCs w:val="28"/>
        </w:rPr>
        <w:t xml:space="preserve">, </w:t>
      </w:r>
      <w:r w:rsidR="00486B82" w:rsidRPr="00486B82">
        <w:rPr>
          <w:rFonts w:ascii="Times New Roman" w:hAnsi="Times New Roman" w:cs="Times New Roman"/>
          <w:sz w:val="28"/>
          <w:szCs w:val="28"/>
        </w:rPr>
        <w:t xml:space="preserve"> </w:t>
      </w:r>
      <w:r w:rsidR="00486B82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B82">
        <w:rPr>
          <w:rFonts w:ascii="Times New Roman" w:hAnsi="Times New Roman" w:cs="Times New Roman"/>
          <w:sz w:val="28"/>
          <w:szCs w:val="28"/>
        </w:rPr>
        <w:t>востребованности</w:t>
      </w:r>
      <w:r w:rsidR="00486B82" w:rsidRPr="00FA3ECE">
        <w:rPr>
          <w:rFonts w:ascii="Times New Roman" w:hAnsi="Times New Roman" w:cs="Times New Roman"/>
          <w:sz w:val="28"/>
          <w:szCs w:val="28"/>
        </w:rPr>
        <w:t xml:space="preserve"> выпускников;</w:t>
      </w:r>
      <w:r w:rsidR="00486B82" w:rsidRPr="00486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6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2.5. качество кадрового обеспечения;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2.6. качество</w:t>
      </w:r>
      <w:r w:rsidR="0024162E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</w:t>
      </w:r>
      <w:r w:rsidRPr="00FA3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2.7. материально-техническая база; </w:t>
      </w:r>
    </w:p>
    <w:p w:rsidR="00FA3ECE" w:rsidRDefault="00FA3ECE" w:rsidP="00FA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 xml:space="preserve">2.8. внутренняя система оценки качества образования; </w:t>
      </w:r>
    </w:p>
    <w:p w:rsidR="00FA3ECE" w:rsidRDefault="00FA3ECE" w:rsidP="00E73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CE">
        <w:rPr>
          <w:rFonts w:ascii="Times New Roman" w:hAnsi="Times New Roman" w:cs="Times New Roman"/>
          <w:sz w:val="28"/>
          <w:szCs w:val="28"/>
        </w:rPr>
        <w:t>2.9. анализ показа</w:t>
      </w:r>
      <w:r w:rsidR="00E733EB">
        <w:rPr>
          <w:rFonts w:ascii="Times New Roman" w:hAnsi="Times New Roman" w:cs="Times New Roman"/>
          <w:sz w:val="28"/>
          <w:szCs w:val="28"/>
        </w:rPr>
        <w:t>телей деятельности организации.</w:t>
      </w:r>
    </w:p>
    <w:p w:rsidR="001B0CA9" w:rsidRDefault="00FA3ECE" w:rsidP="001B0CA9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0C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FA3ECE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9F5FD3"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0CA9">
        <w:rPr>
          <w:rFonts w:ascii="Times New Roman" w:hAnsi="Times New Roman" w:cs="Times New Roman"/>
          <w:color w:val="000000" w:themeColor="text1"/>
          <w:sz w:val="28"/>
          <w:szCs w:val="28"/>
        </w:rPr>
        <w:t>(утв. Приказом</w:t>
      </w:r>
    </w:p>
    <w:p w:rsidR="001B0CA9" w:rsidRDefault="001B0CA9" w:rsidP="001B0CA9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3ECE"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образования и науки РФ от 10 декабря 2013 г. № 1324) </w:t>
      </w:r>
      <w:r w:rsidR="00FA3ECE" w:rsidRPr="00FA3ECE">
        <w:rPr>
          <w:rFonts w:ascii="Times New Roman" w:hAnsi="Times New Roman" w:cs="Times New Roman"/>
          <w:sz w:val="28"/>
          <w:szCs w:val="28"/>
        </w:rPr>
        <w:t>МАОУ «Артинский лиц</w:t>
      </w:r>
      <w:r>
        <w:rPr>
          <w:rFonts w:ascii="Times New Roman" w:hAnsi="Times New Roman" w:cs="Times New Roman"/>
          <w:sz w:val="28"/>
          <w:szCs w:val="28"/>
        </w:rPr>
        <w:t>ей» по состоянию</w:t>
      </w:r>
    </w:p>
    <w:p w:rsidR="00FA3ECE" w:rsidRDefault="001B0CA9" w:rsidP="001B0CA9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D77">
        <w:rPr>
          <w:rFonts w:ascii="Times New Roman" w:hAnsi="Times New Roman" w:cs="Times New Roman"/>
          <w:sz w:val="28"/>
          <w:szCs w:val="28"/>
        </w:rPr>
        <w:t xml:space="preserve">на </w:t>
      </w:r>
      <w:r w:rsidR="00247C15">
        <w:rPr>
          <w:rFonts w:ascii="Times New Roman" w:hAnsi="Times New Roman" w:cs="Times New Roman"/>
          <w:sz w:val="28"/>
          <w:szCs w:val="28"/>
        </w:rPr>
        <w:t>01 августа 2016</w:t>
      </w:r>
      <w:r w:rsidR="00FA3ECE" w:rsidRPr="00FA3E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F2B3C" w:rsidRPr="001059DB" w:rsidRDefault="00E733EB" w:rsidP="001B0CA9">
      <w:pPr>
        <w:spacing w:after="0" w:line="240" w:lineRule="auto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7219" w:rsidRDefault="00CC721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DB" w:rsidRPr="003E1393" w:rsidRDefault="001059DB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219" w:rsidRPr="003E1393" w:rsidRDefault="00CC721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219" w:rsidRDefault="00CC721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CA" w:rsidRPr="003E1393" w:rsidRDefault="002A30CA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013409" w:rsidRDefault="0001340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0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47C1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="00247C1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13409" w:rsidRDefault="009604A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«Артинский лицей» за 2017</w:t>
      </w:r>
      <w:r w:rsidR="00013409" w:rsidRPr="000134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04A9" w:rsidRPr="00013409" w:rsidRDefault="009604A9" w:rsidP="000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409" w:rsidRPr="009F5FD3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1340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13409">
        <w:rPr>
          <w:rFonts w:ascii="Times New Roman" w:hAnsi="Times New Roman" w:cs="Times New Roman"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sz w:val="28"/>
          <w:szCs w:val="28"/>
        </w:rPr>
        <w:t xml:space="preserve">«Артинский лицей» </w:t>
      </w:r>
      <w:r w:rsidRPr="00013409">
        <w:rPr>
          <w:rFonts w:ascii="Times New Roman" w:hAnsi="Times New Roman" w:cs="Times New Roman"/>
          <w:sz w:val="28"/>
          <w:szCs w:val="28"/>
        </w:rPr>
        <w:t xml:space="preserve">проводилось в соответствии </w:t>
      </w:r>
      <w:r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Ми</w:t>
      </w:r>
      <w:r w:rsidR="009F5FD3"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нистерства образования и науки </w:t>
      </w:r>
      <w:r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от 14.06. 2013 года № 462 «Об утверждении Порядка проведения </w:t>
      </w:r>
      <w:proofErr w:type="spellStart"/>
      <w:r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9F5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организацией». </w:t>
      </w:r>
    </w:p>
    <w:p w:rsidR="00B94DEB" w:rsidRDefault="00013409" w:rsidP="0001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09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01340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3409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1340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13409">
        <w:rPr>
          <w:rFonts w:ascii="Times New Roman" w:hAnsi="Times New Roman" w:cs="Times New Roman"/>
          <w:sz w:val="28"/>
          <w:szCs w:val="28"/>
        </w:rPr>
        <w:t>.</w:t>
      </w:r>
    </w:p>
    <w:p w:rsidR="00716607" w:rsidRPr="00716607" w:rsidRDefault="00716607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66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1660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«Артинский лицей» </w:t>
      </w:r>
      <w:r w:rsidRPr="00716607">
        <w:rPr>
          <w:rFonts w:ascii="Times New Roman" w:hAnsi="Times New Roman" w:cs="Times New Roman"/>
          <w:sz w:val="28"/>
          <w:szCs w:val="28"/>
        </w:rPr>
        <w:t>содержит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07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деятельности за </w:t>
      </w:r>
      <w:r w:rsidR="009604A9">
        <w:rPr>
          <w:rFonts w:ascii="Times New Roman" w:hAnsi="Times New Roman" w:cs="Times New Roman"/>
          <w:sz w:val="28"/>
          <w:szCs w:val="28"/>
        </w:rPr>
        <w:t>2017</w:t>
      </w:r>
      <w:r w:rsidRPr="0071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перспективах развития </w:t>
      </w:r>
      <w:r w:rsidRPr="00716607">
        <w:rPr>
          <w:rFonts w:ascii="Times New Roman" w:hAnsi="Times New Roman" w:cs="Times New Roman"/>
          <w:sz w:val="28"/>
          <w:szCs w:val="28"/>
        </w:rPr>
        <w:t>лицея. Данная информация адресована родителям, Учредителю, общественности.</w:t>
      </w:r>
    </w:p>
    <w:p w:rsidR="00376606" w:rsidRDefault="00376606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CE" w:rsidRPr="00FA3ECE" w:rsidRDefault="00FA3ECE" w:rsidP="00FA3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ECE">
        <w:rPr>
          <w:rFonts w:ascii="Times New Roman" w:hAnsi="Times New Roman" w:cs="Times New Roman"/>
          <w:b/>
          <w:sz w:val="28"/>
          <w:szCs w:val="28"/>
        </w:rPr>
        <w:t>1.Общие сведения об образовательной организац</w:t>
      </w:r>
      <w:r w:rsidR="00376606">
        <w:rPr>
          <w:rFonts w:ascii="Times New Roman" w:hAnsi="Times New Roman" w:cs="Times New Roman"/>
          <w:b/>
          <w:sz w:val="28"/>
          <w:szCs w:val="28"/>
        </w:rPr>
        <w:t xml:space="preserve">ии, подлежащей </w:t>
      </w:r>
      <w:proofErr w:type="spellStart"/>
      <w:r w:rsidR="00376606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FA3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Полное н</w:t>
      </w:r>
      <w:r w:rsidR="00600D78">
        <w:rPr>
          <w:rFonts w:ascii="Times New Roman" w:hAnsi="Times New Roman" w:cs="Times New Roman"/>
          <w:b/>
          <w:i/>
          <w:sz w:val="28"/>
          <w:szCs w:val="28"/>
        </w:rPr>
        <w:t>аименование образовательной организации</w:t>
      </w:r>
      <w:r w:rsidRPr="00BE6D42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Уставом: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</w:t>
      </w:r>
      <w:r w:rsidR="00600D78">
        <w:rPr>
          <w:rFonts w:ascii="Times New Roman" w:hAnsi="Times New Roman" w:cs="Times New Roman"/>
          <w:sz w:val="28"/>
          <w:szCs w:val="28"/>
        </w:rPr>
        <w:t xml:space="preserve"> учреждение «Артинский лицей». В </w:t>
      </w:r>
      <w:r w:rsidRPr="00BE6D42">
        <w:rPr>
          <w:rFonts w:ascii="Times New Roman" w:hAnsi="Times New Roman" w:cs="Times New Roman"/>
          <w:sz w:val="28"/>
          <w:szCs w:val="28"/>
        </w:rPr>
        <w:t xml:space="preserve">лицее имеется </w:t>
      </w:r>
      <w:r w:rsidR="00152D77">
        <w:rPr>
          <w:rFonts w:ascii="Times New Roman" w:hAnsi="Times New Roman" w:cs="Times New Roman"/>
          <w:sz w:val="28"/>
          <w:szCs w:val="28"/>
        </w:rPr>
        <w:t xml:space="preserve">два Филиала: </w:t>
      </w:r>
      <w:r w:rsidRPr="00BE6D42">
        <w:rPr>
          <w:rFonts w:ascii="Times New Roman" w:hAnsi="Times New Roman" w:cs="Times New Roman"/>
          <w:sz w:val="28"/>
          <w:szCs w:val="28"/>
        </w:rPr>
        <w:t>Филиал</w:t>
      </w:r>
      <w:r w:rsidR="00152D77">
        <w:rPr>
          <w:rFonts w:ascii="Times New Roman" w:hAnsi="Times New Roman" w:cs="Times New Roman"/>
          <w:sz w:val="28"/>
          <w:szCs w:val="28"/>
        </w:rPr>
        <w:t xml:space="preserve"> № 1</w:t>
      </w:r>
      <w:r w:rsidR="00960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04A9">
        <w:rPr>
          <w:rFonts w:ascii="Times New Roman" w:hAnsi="Times New Roman" w:cs="Times New Roman"/>
          <w:sz w:val="28"/>
          <w:szCs w:val="28"/>
        </w:rPr>
        <w:t>Усть-Югуши</w:t>
      </w:r>
      <w:r w:rsidRPr="00BE6D42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BE6D42">
        <w:rPr>
          <w:rFonts w:ascii="Times New Roman" w:hAnsi="Times New Roman" w:cs="Times New Roman"/>
          <w:sz w:val="28"/>
          <w:szCs w:val="28"/>
        </w:rPr>
        <w:t xml:space="preserve"> ООШ»</w:t>
      </w:r>
      <w:r w:rsidR="00152D77">
        <w:rPr>
          <w:rFonts w:ascii="Times New Roman" w:hAnsi="Times New Roman" w:cs="Times New Roman"/>
          <w:sz w:val="28"/>
          <w:szCs w:val="28"/>
        </w:rPr>
        <w:t xml:space="preserve"> с группой детей дошкольного возраста «</w:t>
      </w:r>
      <w:proofErr w:type="spellStart"/>
      <w:r w:rsidR="00152D7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152D77">
        <w:rPr>
          <w:rFonts w:ascii="Times New Roman" w:hAnsi="Times New Roman" w:cs="Times New Roman"/>
          <w:sz w:val="28"/>
          <w:szCs w:val="28"/>
        </w:rPr>
        <w:t>», Филиал № 2 «</w:t>
      </w:r>
      <w:proofErr w:type="spellStart"/>
      <w:r w:rsidR="00152D77">
        <w:rPr>
          <w:rFonts w:ascii="Times New Roman" w:hAnsi="Times New Roman" w:cs="Times New Roman"/>
          <w:sz w:val="28"/>
          <w:szCs w:val="28"/>
        </w:rPr>
        <w:t>Пристанинская</w:t>
      </w:r>
      <w:proofErr w:type="spellEnd"/>
      <w:r w:rsidR="00152D77">
        <w:rPr>
          <w:rFonts w:ascii="Times New Roman" w:hAnsi="Times New Roman" w:cs="Times New Roman"/>
          <w:sz w:val="28"/>
          <w:szCs w:val="28"/>
        </w:rPr>
        <w:t xml:space="preserve"> ООШ» со структурным</w:t>
      </w:r>
      <w:r w:rsidR="00152D77" w:rsidRPr="00E730F1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152D77">
        <w:rPr>
          <w:rFonts w:ascii="Times New Roman" w:hAnsi="Times New Roman" w:cs="Times New Roman"/>
          <w:sz w:val="28"/>
          <w:szCs w:val="28"/>
        </w:rPr>
        <w:t>м</w:t>
      </w:r>
      <w:r w:rsidR="00152D77" w:rsidRPr="00E730F1">
        <w:rPr>
          <w:rFonts w:ascii="Times New Roman" w:hAnsi="Times New Roman" w:cs="Times New Roman"/>
          <w:sz w:val="28"/>
          <w:szCs w:val="28"/>
        </w:rPr>
        <w:t xml:space="preserve"> </w:t>
      </w:r>
      <w:r w:rsidR="00152D77">
        <w:rPr>
          <w:rFonts w:ascii="Times New Roman" w:hAnsi="Times New Roman" w:cs="Times New Roman"/>
          <w:sz w:val="28"/>
          <w:szCs w:val="28"/>
        </w:rPr>
        <w:t xml:space="preserve">- </w:t>
      </w:r>
      <w:r w:rsidR="00152D77" w:rsidRPr="00E730F1">
        <w:rPr>
          <w:rFonts w:ascii="Times New Roman" w:hAnsi="Times New Roman" w:cs="Times New Roman"/>
          <w:sz w:val="28"/>
          <w:szCs w:val="28"/>
        </w:rPr>
        <w:t>детский сад «Родничок»</w:t>
      </w:r>
      <w:r w:rsidR="00152D77">
        <w:rPr>
          <w:rFonts w:ascii="Times New Roman" w:hAnsi="Times New Roman" w:cs="Times New Roman"/>
          <w:sz w:val="28"/>
          <w:szCs w:val="28"/>
        </w:rPr>
        <w:t>.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Учредитель:</w:t>
      </w:r>
      <w:r w:rsidRPr="00BE6D4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BE6D42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E6D42">
        <w:rPr>
          <w:rFonts w:ascii="Times New Roman" w:hAnsi="Times New Roman" w:cs="Times New Roman"/>
          <w:sz w:val="28"/>
          <w:szCs w:val="28"/>
        </w:rPr>
        <w:t xml:space="preserve"> городского округа в лице Управления обр</w:t>
      </w:r>
      <w:r w:rsidR="009604A9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9604A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9604A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E6D42">
        <w:rPr>
          <w:rFonts w:ascii="Times New Roman" w:hAnsi="Times New Roman" w:cs="Times New Roman"/>
          <w:sz w:val="28"/>
          <w:szCs w:val="28"/>
        </w:rPr>
        <w:t xml:space="preserve"> </w:t>
      </w:r>
      <w:r w:rsidRPr="009604A9">
        <w:rPr>
          <w:rFonts w:ascii="Times New Roman" w:hAnsi="Times New Roman" w:cs="Times New Roman"/>
          <w:sz w:val="28"/>
          <w:szCs w:val="28"/>
        </w:rPr>
        <w:t>округа</w:t>
      </w:r>
      <w:r w:rsidR="009604A9">
        <w:rPr>
          <w:rFonts w:ascii="Times New Roman" w:hAnsi="Times New Roman" w:cs="Times New Roman"/>
          <w:sz w:val="28"/>
          <w:szCs w:val="28"/>
        </w:rPr>
        <w:t>.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Организационно-правовая форма:</w:t>
      </w:r>
      <w:r w:rsidR="001B0CA9">
        <w:rPr>
          <w:rFonts w:ascii="Times New Roman" w:hAnsi="Times New Roman" w:cs="Times New Roman"/>
          <w:sz w:val="28"/>
          <w:szCs w:val="28"/>
        </w:rPr>
        <w:t xml:space="preserve"> автономное </w:t>
      </w:r>
      <w:r w:rsidRPr="00BE6D42">
        <w:rPr>
          <w:rFonts w:ascii="Times New Roman" w:hAnsi="Times New Roman" w:cs="Times New Roman"/>
          <w:sz w:val="28"/>
          <w:szCs w:val="28"/>
        </w:rPr>
        <w:t>учреждение</w:t>
      </w:r>
      <w:r w:rsidR="009604A9">
        <w:rPr>
          <w:rFonts w:ascii="Times New Roman" w:hAnsi="Times New Roman" w:cs="Times New Roman"/>
          <w:sz w:val="28"/>
          <w:szCs w:val="28"/>
        </w:rPr>
        <w:t>.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Юридический адрес: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623340 Свердловская область, </w:t>
      </w:r>
      <w:proofErr w:type="spellStart"/>
      <w:r w:rsidRPr="00BE6D4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BE6D42">
        <w:rPr>
          <w:rFonts w:ascii="Times New Roman" w:hAnsi="Times New Roman" w:cs="Times New Roman"/>
          <w:sz w:val="28"/>
          <w:szCs w:val="28"/>
        </w:rPr>
        <w:t>. Арти, ул. Лесная, № 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Фактический адрес:</w:t>
      </w:r>
      <w:r w:rsidRPr="00BE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42">
        <w:rPr>
          <w:rFonts w:ascii="Times New Roman" w:hAnsi="Times New Roman" w:cs="Times New Roman"/>
          <w:sz w:val="28"/>
          <w:szCs w:val="28"/>
        </w:rPr>
        <w:t xml:space="preserve">623340 Свердловская область, </w:t>
      </w:r>
      <w:proofErr w:type="spellStart"/>
      <w:r w:rsidRPr="00BE6D4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BE6D42">
        <w:rPr>
          <w:rFonts w:ascii="Times New Roman" w:hAnsi="Times New Roman" w:cs="Times New Roman"/>
          <w:sz w:val="28"/>
          <w:szCs w:val="28"/>
        </w:rPr>
        <w:t>. Арти, ул. Лесная, № 2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Телефоны: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2-13-83, (34391) 2-15-38</w:t>
      </w:r>
    </w:p>
    <w:p w:rsidR="007C0C59" w:rsidRPr="00BE6D42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Факс:</w:t>
      </w:r>
      <w:r w:rsidRPr="00BE6D42">
        <w:rPr>
          <w:rFonts w:ascii="Times New Roman" w:hAnsi="Times New Roman" w:cs="Times New Roman"/>
          <w:sz w:val="28"/>
          <w:szCs w:val="28"/>
        </w:rPr>
        <w:t xml:space="preserve"> (34391) 2-15-38</w:t>
      </w:r>
    </w:p>
    <w:p w:rsidR="007C0C59" w:rsidRDefault="007C0C59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42">
        <w:rPr>
          <w:rFonts w:ascii="Times New Roman" w:hAnsi="Times New Roman" w:cs="Times New Roman"/>
          <w:b/>
          <w:i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604A9" w:rsidRPr="008E3E9E">
          <w:rPr>
            <w:rStyle w:val="ac"/>
            <w:rFonts w:ascii="Times New Roman" w:hAnsi="Times New Roman" w:cs="Times New Roman"/>
            <w:sz w:val="28"/>
            <w:szCs w:val="28"/>
          </w:rPr>
          <w:t>arti-licey@bk.ru</w:t>
        </w:r>
      </w:hyperlink>
    </w:p>
    <w:p w:rsidR="009604A9" w:rsidRPr="009604A9" w:rsidRDefault="009604A9" w:rsidP="009604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4A9">
        <w:rPr>
          <w:rFonts w:ascii="Times New Roman" w:hAnsi="Times New Roman" w:cs="Times New Roman"/>
          <w:b/>
          <w:i/>
          <w:sz w:val="28"/>
          <w:szCs w:val="28"/>
        </w:rPr>
        <w:t>Место нахождения филиалов:</w:t>
      </w:r>
    </w:p>
    <w:p w:rsidR="009604A9" w:rsidRPr="009604A9" w:rsidRDefault="00DE015F" w:rsidP="009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A9" w:rsidRPr="009604A9">
        <w:rPr>
          <w:rFonts w:ascii="Times New Roman" w:hAnsi="Times New Roman" w:cs="Times New Roman"/>
          <w:sz w:val="28"/>
          <w:szCs w:val="28"/>
        </w:rPr>
        <w:t>Место нахождения Филиала № 1 МАОУ «Артинский лицей» — «</w:t>
      </w:r>
      <w:proofErr w:type="spellStart"/>
      <w:r w:rsidR="009604A9" w:rsidRPr="009604A9">
        <w:rPr>
          <w:rFonts w:ascii="Times New Roman" w:hAnsi="Times New Roman" w:cs="Times New Roman"/>
          <w:sz w:val="28"/>
          <w:szCs w:val="28"/>
        </w:rPr>
        <w:t>Усть-Югушинская</w:t>
      </w:r>
      <w:proofErr w:type="spellEnd"/>
      <w:r w:rsidR="009604A9" w:rsidRPr="009604A9">
        <w:rPr>
          <w:rFonts w:ascii="Times New Roman" w:hAnsi="Times New Roman" w:cs="Times New Roman"/>
          <w:sz w:val="28"/>
          <w:szCs w:val="28"/>
        </w:rPr>
        <w:t xml:space="preserve"> ООШ»: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 xml:space="preserve">623352, Свердловская область, Артинский район, п. </w:t>
      </w:r>
      <w:proofErr w:type="spellStart"/>
      <w:r w:rsidRPr="009604A9">
        <w:rPr>
          <w:rFonts w:ascii="Times New Roman" w:hAnsi="Times New Roman" w:cs="Times New Roman"/>
          <w:sz w:val="28"/>
          <w:szCs w:val="28"/>
        </w:rPr>
        <w:t>Усть-Югуш</w:t>
      </w:r>
      <w:proofErr w:type="spellEnd"/>
      <w:r w:rsidRPr="009604A9">
        <w:rPr>
          <w:rFonts w:ascii="Times New Roman" w:hAnsi="Times New Roman" w:cs="Times New Roman"/>
          <w:sz w:val="28"/>
          <w:szCs w:val="28"/>
        </w:rPr>
        <w:t>, ул. Лесная, 2.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Фактический адрес: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lastRenderedPageBreak/>
        <w:t xml:space="preserve">623352, Свердловская область, Артинский район, п. </w:t>
      </w:r>
      <w:proofErr w:type="spellStart"/>
      <w:r w:rsidRPr="009604A9">
        <w:rPr>
          <w:rFonts w:ascii="Times New Roman" w:hAnsi="Times New Roman" w:cs="Times New Roman"/>
          <w:sz w:val="28"/>
          <w:szCs w:val="28"/>
        </w:rPr>
        <w:t>Усть-Югуш</w:t>
      </w:r>
      <w:proofErr w:type="spellEnd"/>
      <w:r w:rsidRPr="009604A9">
        <w:rPr>
          <w:rFonts w:ascii="Times New Roman" w:hAnsi="Times New Roman" w:cs="Times New Roman"/>
          <w:sz w:val="28"/>
          <w:szCs w:val="28"/>
        </w:rPr>
        <w:t>, ул. Лесная, 2.</w:t>
      </w:r>
    </w:p>
    <w:p w:rsidR="009604A9" w:rsidRPr="009604A9" w:rsidRDefault="00DE015F" w:rsidP="0096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A9" w:rsidRPr="009604A9">
        <w:rPr>
          <w:rFonts w:ascii="Times New Roman" w:hAnsi="Times New Roman" w:cs="Times New Roman"/>
          <w:sz w:val="28"/>
          <w:szCs w:val="28"/>
        </w:rPr>
        <w:t>Место нахождения Филиала № 2 МАОУ «Артинский лицей» — «</w:t>
      </w:r>
      <w:proofErr w:type="spellStart"/>
      <w:r w:rsidR="009604A9" w:rsidRPr="009604A9">
        <w:rPr>
          <w:rFonts w:ascii="Times New Roman" w:hAnsi="Times New Roman" w:cs="Times New Roman"/>
          <w:sz w:val="28"/>
          <w:szCs w:val="28"/>
        </w:rPr>
        <w:t>Пристанинская</w:t>
      </w:r>
      <w:proofErr w:type="spellEnd"/>
      <w:r w:rsidR="009604A9" w:rsidRPr="009604A9">
        <w:rPr>
          <w:rFonts w:ascii="Times New Roman" w:hAnsi="Times New Roman" w:cs="Times New Roman"/>
          <w:sz w:val="28"/>
          <w:szCs w:val="28"/>
        </w:rPr>
        <w:t xml:space="preserve"> НОШ»: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623351, Свердловская область, Артинский район, с. Пристань, ул. Советская, 5.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Фактические адреса:</w:t>
      </w:r>
    </w:p>
    <w:p w:rsidR="009604A9" w:rsidRP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623351, Свердловская область, Артинский район, с. Пристань, ул. Советская, 5;</w:t>
      </w:r>
    </w:p>
    <w:p w:rsidR="009604A9" w:rsidRDefault="009604A9" w:rsidP="00DE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4A9">
        <w:rPr>
          <w:rFonts w:ascii="Times New Roman" w:hAnsi="Times New Roman" w:cs="Times New Roman"/>
          <w:sz w:val="28"/>
          <w:szCs w:val="28"/>
        </w:rPr>
        <w:t>623351, Свердловская область, Артинский район, с. Пристань, ул. Крупской, 7.</w:t>
      </w:r>
    </w:p>
    <w:p w:rsidR="006820F3" w:rsidRDefault="006820F3" w:rsidP="0076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«Артинский лицей»</w:t>
      </w:r>
      <w:r w:rsidR="00762105">
        <w:rPr>
          <w:rFonts w:ascii="Times New Roman" w:hAnsi="Times New Roman" w:cs="Times New Roman"/>
          <w:sz w:val="28"/>
          <w:szCs w:val="28"/>
        </w:rPr>
        <w:t xml:space="preserve"> является образовательной организацией, осуществляющей образовательную деятельность в соответствии с Уставом МАОУ «Артинский лицей» (утвержден Приказом Управления образо</w:t>
      </w:r>
      <w:r w:rsidR="00692E4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E01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92E43">
        <w:rPr>
          <w:rFonts w:ascii="Times New Roman" w:hAnsi="Times New Roman" w:cs="Times New Roman"/>
          <w:sz w:val="28"/>
          <w:szCs w:val="28"/>
        </w:rPr>
        <w:t>Артинско</w:t>
      </w:r>
      <w:r w:rsidR="00E3775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37756">
        <w:rPr>
          <w:rFonts w:ascii="Times New Roman" w:hAnsi="Times New Roman" w:cs="Times New Roman"/>
          <w:sz w:val="28"/>
          <w:szCs w:val="28"/>
        </w:rPr>
        <w:t xml:space="preserve"> городского округа № </w:t>
      </w:r>
      <w:r w:rsidR="00DE015F">
        <w:rPr>
          <w:rFonts w:ascii="Times New Roman" w:hAnsi="Times New Roman" w:cs="Times New Roman"/>
          <w:sz w:val="28"/>
          <w:szCs w:val="28"/>
        </w:rPr>
        <w:t>210</w:t>
      </w:r>
      <w:r w:rsidR="00E37756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DE015F">
        <w:rPr>
          <w:rFonts w:ascii="Times New Roman" w:hAnsi="Times New Roman" w:cs="Times New Roman"/>
          <w:sz w:val="28"/>
          <w:szCs w:val="28"/>
        </w:rPr>
        <w:t>08</w:t>
      </w:r>
      <w:r w:rsidR="00E37756">
        <w:rPr>
          <w:rFonts w:ascii="Times New Roman" w:hAnsi="Times New Roman" w:cs="Times New Roman"/>
          <w:sz w:val="28"/>
          <w:szCs w:val="28"/>
        </w:rPr>
        <w:t>.</w:t>
      </w:r>
      <w:r w:rsidR="00DE015F">
        <w:rPr>
          <w:rFonts w:ascii="Times New Roman" w:hAnsi="Times New Roman" w:cs="Times New Roman"/>
          <w:sz w:val="28"/>
          <w:szCs w:val="28"/>
        </w:rPr>
        <w:t>11</w:t>
      </w:r>
      <w:r w:rsidR="00E37756">
        <w:rPr>
          <w:rFonts w:ascii="Times New Roman" w:hAnsi="Times New Roman" w:cs="Times New Roman"/>
          <w:sz w:val="28"/>
          <w:szCs w:val="28"/>
        </w:rPr>
        <w:t>. 201</w:t>
      </w:r>
      <w:r w:rsidR="00DE015F">
        <w:rPr>
          <w:rFonts w:ascii="Times New Roman" w:hAnsi="Times New Roman" w:cs="Times New Roman"/>
          <w:sz w:val="28"/>
          <w:szCs w:val="28"/>
        </w:rPr>
        <w:t>6</w:t>
      </w:r>
      <w:r w:rsidR="00762105">
        <w:rPr>
          <w:rFonts w:ascii="Times New Roman" w:hAnsi="Times New Roman" w:cs="Times New Roman"/>
          <w:sz w:val="28"/>
          <w:szCs w:val="28"/>
        </w:rPr>
        <w:t xml:space="preserve"> года),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05">
        <w:rPr>
          <w:rFonts w:ascii="Times New Roman" w:hAnsi="Times New Roman" w:cs="Times New Roman"/>
          <w:sz w:val="28"/>
          <w:szCs w:val="28"/>
        </w:rPr>
        <w:t>ориентированной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 на </w:t>
      </w:r>
      <w:r w:rsidR="00762105" w:rsidRPr="00762105">
        <w:rPr>
          <w:rFonts w:ascii="Times New Roman" w:hAnsi="Times New Roman" w:cs="Times New Roman"/>
          <w:sz w:val="28"/>
          <w:szCs w:val="28"/>
        </w:rPr>
        <w:t>создание непрерывного единого образовательного пространства, обеспечивающего каждому ребенку современное доступное качественное образование, успешную социализацию, возможность для построения и осуществления индивидуальной образовательной траектории на основе учета его интересов, способностей, индивидуальных особенностей, осознанное профессиональное самоопределение.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демократизация (сотрудничество</w:t>
      </w:r>
      <w:r w:rsidR="007C0C5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</w:t>
      </w:r>
      <w:r w:rsidR="003E1393">
        <w:rPr>
          <w:rFonts w:ascii="Times New Roman" w:hAnsi="Times New Roman" w:cs="Times New Roman"/>
          <w:sz w:val="28"/>
          <w:szCs w:val="28"/>
        </w:rPr>
        <w:t>й деятельности</w:t>
      </w:r>
      <w:r w:rsidRPr="004072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C0C59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724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407240">
        <w:rPr>
          <w:rFonts w:ascii="Times New Roman" w:hAnsi="Times New Roman" w:cs="Times New Roman"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</w:t>
      </w:r>
      <w:r w:rsidR="007C0C59">
        <w:rPr>
          <w:rFonts w:ascii="Times New Roman" w:hAnsi="Times New Roman" w:cs="Times New Roman"/>
          <w:sz w:val="28"/>
          <w:szCs w:val="28"/>
        </w:rPr>
        <w:t>об</w:t>
      </w:r>
      <w:r w:rsidRPr="00407240">
        <w:rPr>
          <w:rFonts w:ascii="Times New Roman" w:hAnsi="Times New Roman" w:cs="Times New Roman"/>
          <w:sz w:val="28"/>
          <w:szCs w:val="28"/>
        </w:rPr>
        <w:t>уча</w:t>
      </w:r>
      <w:r w:rsidR="007C0C59">
        <w:rPr>
          <w:rFonts w:ascii="Times New Roman" w:hAnsi="Times New Roman" w:cs="Times New Roman"/>
          <w:sz w:val="28"/>
          <w:szCs w:val="28"/>
        </w:rPr>
        <w:t>ю</w:t>
      </w:r>
      <w:r w:rsidRPr="00407240">
        <w:rPr>
          <w:rFonts w:ascii="Times New Roman" w:hAnsi="Times New Roman" w:cs="Times New Roman"/>
          <w:sz w:val="28"/>
          <w:szCs w:val="28"/>
        </w:rPr>
        <w:t>щихся, их родителей, на выявление и развитие способностей каждого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обучающегося);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 дифференциация (учет учебных, интеллектуальных и психологических особенностей</w:t>
      </w:r>
      <w:r w:rsidR="007C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07240">
        <w:rPr>
          <w:rFonts w:ascii="Times New Roman" w:hAnsi="Times New Roman" w:cs="Times New Roman"/>
          <w:sz w:val="28"/>
          <w:szCs w:val="28"/>
        </w:rPr>
        <w:t>, их</w:t>
      </w:r>
      <w:r w:rsidR="007C0C59">
        <w:rPr>
          <w:rFonts w:ascii="Times New Roman" w:hAnsi="Times New Roman" w:cs="Times New Roman"/>
          <w:sz w:val="28"/>
          <w:szCs w:val="28"/>
        </w:rPr>
        <w:t xml:space="preserve"> интересов, потребностей и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склонностей); </w:t>
      </w:r>
    </w:p>
    <w:p w:rsidR="006820F3" w:rsidRDefault="00407240" w:rsidP="0040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BE6D42" w:rsidRDefault="00407240" w:rsidP="007C0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40">
        <w:rPr>
          <w:rFonts w:ascii="Times New Roman" w:hAnsi="Times New Roman" w:cs="Times New Roman"/>
          <w:sz w:val="28"/>
          <w:szCs w:val="28"/>
        </w:rPr>
        <w:t>-</w:t>
      </w:r>
      <w:r w:rsidRPr="00A46FB7">
        <w:rPr>
          <w:rFonts w:ascii="Times New Roman" w:hAnsi="Times New Roman" w:cs="Times New Roman"/>
          <w:sz w:val="28"/>
          <w:szCs w:val="28"/>
        </w:rPr>
        <w:t xml:space="preserve"> оптимизация</w:t>
      </w:r>
      <w:r w:rsidRPr="00407240">
        <w:rPr>
          <w:rFonts w:ascii="Times New Roman" w:hAnsi="Times New Roman" w:cs="Times New Roman"/>
          <w:sz w:val="28"/>
          <w:szCs w:val="28"/>
        </w:rPr>
        <w:t xml:space="preserve"> процесса развития детей через интеграцию общего и дополнительного образования. </w:t>
      </w:r>
    </w:p>
    <w:p w:rsidR="00BE6D42" w:rsidRDefault="00407240" w:rsidP="007C0C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C59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на основании которых осуществляет свою деятельность </w:t>
      </w:r>
      <w:r w:rsidR="007C0C59" w:rsidRPr="007C0C5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организация:</w:t>
      </w:r>
    </w:p>
    <w:p w:rsidR="007C0C59" w:rsidRPr="007C0C59" w:rsidRDefault="007C0C59" w:rsidP="007C0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i/>
          <w:sz w:val="28"/>
          <w:szCs w:val="28"/>
        </w:rPr>
        <w:t>Лицензия:</w:t>
      </w:r>
      <w:r w:rsidR="0046230D">
        <w:rPr>
          <w:rFonts w:ascii="Times New Roman" w:hAnsi="Times New Roman" w:cs="Times New Roman"/>
          <w:sz w:val="28"/>
          <w:szCs w:val="28"/>
        </w:rPr>
        <w:t xml:space="preserve"> № 18651 серия 66ЛО1 № 00005316 от 06.05.2016</w:t>
      </w:r>
      <w:r w:rsidRPr="007C0C59">
        <w:rPr>
          <w:rFonts w:ascii="Times New Roman" w:hAnsi="Times New Roman" w:cs="Times New Roman"/>
          <w:sz w:val="28"/>
          <w:szCs w:val="28"/>
        </w:rPr>
        <w:t xml:space="preserve"> г. и приложения к ней, выдана Министерством общего и профессионального образования Свердловской обла</w:t>
      </w:r>
      <w:r w:rsidR="0046230D">
        <w:rPr>
          <w:rFonts w:ascii="Times New Roman" w:hAnsi="Times New Roman" w:cs="Times New Roman"/>
          <w:sz w:val="28"/>
          <w:szCs w:val="28"/>
        </w:rPr>
        <w:t>сти, срок действия лицензии с 06.05.2016</w:t>
      </w:r>
      <w:r w:rsidRPr="007C0C59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:rsidR="00B31028" w:rsidRPr="00B31028" w:rsidRDefault="007C0C59" w:rsidP="00462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000C8">
        <w:rPr>
          <w:rFonts w:ascii="Times New Roman" w:hAnsi="Times New Roman" w:cs="Times New Roman"/>
          <w:sz w:val="28"/>
          <w:szCs w:val="28"/>
        </w:rPr>
        <w:t xml:space="preserve">на ведение </w:t>
      </w:r>
      <w:r w:rsidR="00407240" w:rsidRPr="0040724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6230D">
        <w:rPr>
          <w:rFonts w:ascii="Times New Roman" w:hAnsi="Times New Roman" w:cs="Times New Roman"/>
          <w:sz w:val="28"/>
          <w:szCs w:val="28"/>
        </w:rPr>
        <w:t>по уровням образования:</w:t>
      </w:r>
    </w:p>
    <w:p w:rsidR="0046230D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образование;</w:t>
      </w:r>
    </w:p>
    <w:p w:rsidR="0046230D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46230D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образование; </w:t>
      </w:r>
    </w:p>
    <w:p w:rsidR="0046230D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образование;</w:t>
      </w:r>
    </w:p>
    <w:p w:rsidR="0046230D" w:rsidRDefault="0046230D" w:rsidP="00B310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детей и взрослых. </w:t>
      </w:r>
    </w:p>
    <w:p w:rsidR="007C0C59" w:rsidRPr="007C0C59" w:rsidRDefault="007C0C59" w:rsidP="007C0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C8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аккредитации образовательной программы</w:t>
      </w:r>
      <w:r w:rsidRPr="001000C8">
        <w:rPr>
          <w:rFonts w:ascii="Times New Roman" w:hAnsi="Times New Roman" w:cs="Times New Roman"/>
          <w:sz w:val="28"/>
          <w:szCs w:val="28"/>
        </w:rPr>
        <w:t xml:space="preserve">: </w:t>
      </w:r>
      <w:r w:rsidR="0046230D">
        <w:rPr>
          <w:rFonts w:ascii="Times New Roman" w:hAnsi="Times New Roman" w:cs="Times New Roman"/>
          <w:sz w:val="28"/>
          <w:szCs w:val="28"/>
        </w:rPr>
        <w:t>№ 9054 от 23.06. 2016</w:t>
      </w:r>
      <w:r w:rsidRPr="007C0C59">
        <w:rPr>
          <w:rFonts w:ascii="Times New Roman" w:hAnsi="Times New Roman" w:cs="Times New Roman"/>
          <w:sz w:val="28"/>
          <w:szCs w:val="28"/>
        </w:rPr>
        <w:t>г. действительно по 12 декабря 2023г.</w:t>
      </w:r>
    </w:p>
    <w:p w:rsidR="005F6977" w:rsidRPr="005F6977" w:rsidRDefault="005F6977" w:rsidP="005F6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МАОУ «Артинский лицей» реализует основные общеобразовательные программы, основные программы профессионального обучения и дополнительные образовательные программы.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1. Основные общеобразовательные программы: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1) образовательные программы дошкольного образования в группах общеразвивающей направленности (нормативный срок освоения программы 6 лет);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2) образовательные программы начального общего образования, относящиеся к уровню начального общего образования (нормативный срок освоения программы 4 года);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3) образовательные программы основного общего образования, относящиеся к уровню основного общего образования (нормативный срок освоения программы 5 лет);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4) образовательные программы среднего общего образования, относящиеся к уровню среднего общего образования (нормативный с</w:t>
      </w:r>
      <w:r>
        <w:rPr>
          <w:rFonts w:ascii="Times New Roman" w:hAnsi="Times New Roman" w:cs="Times New Roman"/>
          <w:sz w:val="28"/>
          <w:szCs w:val="28"/>
        </w:rPr>
        <w:t>рок освоения программы 2 года).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2. Основные программы профессионального обучения – программа профессиональной подготовки п</w:t>
      </w:r>
      <w:r w:rsidR="00797F4F">
        <w:rPr>
          <w:rFonts w:ascii="Times New Roman" w:hAnsi="Times New Roman" w:cs="Times New Roman"/>
          <w:sz w:val="28"/>
          <w:szCs w:val="28"/>
        </w:rPr>
        <w:t xml:space="preserve">о профессии 19203 «Тракторист» </w:t>
      </w:r>
      <w:r w:rsidRPr="005F6977">
        <w:rPr>
          <w:rFonts w:ascii="Times New Roman" w:hAnsi="Times New Roman" w:cs="Times New Roman"/>
          <w:sz w:val="28"/>
          <w:szCs w:val="28"/>
        </w:rPr>
        <w:t>категории «В» «С» (норматив</w:t>
      </w:r>
      <w:r>
        <w:rPr>
          <w:rFonts w:ascii="Times New Roman" w:hAnsi="Times New Roman" w:cs="Times New Roman"/>
          <w:sz w:val="28"/>
          <w:szCs w:val="28"/>
        </w:rPr>
        <w:t>ный срок освоения – 449 часов).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3. Дополнительные общеразвивающие программы по направленностям: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1) художественная;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2) туристско-краеведческая;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3) естественнонаучная;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4) социально-педагогическая;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5) физкультурно-спортивная;</w:t>
      </w:r>
    </w:p>
    <w:p w:rsidR="005F6977" w:rsidRPr="005F6977" w:rsidRDefault="005F6977" w:rsidP="005F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7">
        <w:rPr>
          <w:rFonts w:ascii="Times New Roman" w:hAnsi="Times New Roman" w:cs="Times New Roman"/>
          <w:sz w:val="28"/>
          <w:szCs w:val="28"/>
        </w:rPr>
        <w:t>6) техническая.</w:t>
      </w:r>
    </w:p>
    <w:p w:rsidR="00013409" w:rsidRDefault="00716607" w:rsidP="00DE01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численности обучающихся</w:t>
      </w:r>
      <w:r w:rsidR="00496522">
        <w:rPr>
          <w:rFonts w:ascii="Times New Roman" w:hAnsi="Times New Roman" w:cs="Times New Roman"/>
          <w:b/>
          <w:i/>
          <w:sz w:val="28"/>
          <w:szCs w:val="28"/>
        </w:rPr>
        <w:t xml:space="preserve"> и воспитанников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МАОУ «Артинский лицей</w:t>
      </w:r>
      <w:r w:rsidR="00DE015F">
        <w:rPr>
          <w:rFonts w:ascii="Times New Roman" w:hAnsi="Times New Roman" w:cs="Times New Roman"/>
          <w:b/>
          <w:i/>
          <w:sz w:val="28"/>
          <w:szCs w:val="28"/>
        </w:rPr>
        <w:t>» на 31.05. 2017</w:t>
      </w:r>
    </w:p>
    <w:p w:rsidR="00152146" w:rsidRDefault="00152146" w:rsidP="00DE01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8"/>
        <w:gridCol w:w="1478"/>
        <w:gridCol w:w="1368"/>
        <w:gridCol w:w="1480"/>
        <w:gridCol w:w="1609"/>
        <w:gridCol w:w="1617"/>
      </w:tblGrid>
      <w:tr w:rsidR="00496522" w:rsidRPr="006177B6" w:rsidTr="00B23D92">
        <w:trPr>
          <w:jc w:val="center"/>
        </w:trPr>
        <w:tc>
          <w:tcPr>
            <w:tcW w:w="3188" w:type="dxa"/>
            <w:vMerge w:val="restart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ОО и Филиалы </w:t>
            </w:r>
          </w:p>
        </w:tc>
        <w:tc>
          <w:tcPr>
            <w:tcW w:w="4326" w:type="dxa"/>
            <w:gridSpan w:val="3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по уровням </w:t>
            </w:r>
          </w:p>
        </w:tc>
        <w:tc>
          <w:tcPr>
            <w:tcW w:w="1609" w:type="dxa"/>
            <w:vMerge w:val="restart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617" w:type="dxa"/>
            <w:vMerge w:val="restart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классов-комплектов </w:t>
            </w:r>
          </w:p>
        </w:tc>
      </w:tr>
      <w:tr w:rsidR="00496522" w:rsidRPr="006177B6" w:rsidTr="00B23D92">
        <w:trPr>
          <w:jc w:val="center"/>
        </w:trPr>
        <w:tc>
          <w:tcPr>
            <w:tcW w:w="3188" w:type="dxa"/>
            <w:vMerge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36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480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609" w:type="dxa"/>
            <w:vMerge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22" w:rsidRPr="006177B6" w:rsidTr="00B23D92">
        <w:trPr>
          <w:jc w:val="center"/>
        </w:trPr>
        <w:tc>
          <w:tcPr>
            <w:tcW w:w="318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МАОУ «Артинский лицей»</w:t>
            </w:r>
          </w:p>
        </w:tc>
        <w:tc>
          <w:tcPr>
            <w:tcW w:w="1478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8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80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9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617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6522" w:rsidRPr="006177B6" w:rsidTr="00B23D92">
        <w:trPr>
          <w:jc w:val="center"/>
        </w:trPr>
        <w:tc>
          <w:tcPr>
            <w:tcW w:w="318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</w:t>
            </w:r>
          </w:p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78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496522" w:rsidRPr="00152146" w:rsidRDefault="00496522" w:rsidP="00D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15F" w:rsidRPr="00152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522" w:rsidRPr="006177B6" w:rsidTr="00B23D92">
        <w:trPr>
          <w:jc w:val="center"/>
        </w:trPr>
        <w:tc>
          <w:tcPr>
            <w:tcW w:w="318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</w:t>
            </w:r>
          </w:p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Пристанинская</w:t>
            </w:r>
            <w:proofErr w:type="spellEnd"/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78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6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496522" w:rsidRPr="00152146" w:rsidRDefault="00DE015F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7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522" w:rsidRPr="006177B6" w:rsidTr="00B23D92">
        <w:trPr>
          <w:jc w:val="center"/>
        </w:trPr>
        <w:tc>
          <w:tcPr>
            <w:tcW w:w="3188" w:type="dxa"/>
          </w:tcPr>
          <w:p w:rsidR="00496522" w:rsidRPr="00152146" w:rsidRDefault="00496522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ОО:</w:t>
            </w:r>
          </w:p>
          <w:p w:rsidR="00496522" w:rsidRPr="00152146" w:rsidRDefault="00496522" w:rsidP="00C8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496522" w:rsidRPr="00152146" w:rsidRDefault="00376606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368" w:type="dxa"/>
          </w:tcPr>
          <w:p w:rsidR="00496522" w:rsidRPr="00152146" w:rsidRDefault="00376606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480" w:type="dxa"/>
          </w:tcPr>
          <w:p w:rsidR="00496522" w:rsidRPr="00152146" w:rsidRDefault="00376606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09" w:type="dxa"/>
          </w:tcPr>
          <w:p w:rsidR="00496522" w:rsidRPr="00152146" w:rsidRDefault="00376606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1617" w:type="dxa"/>
          </w:tcPr>
          <w:p w:rsidR="00496522" w:rsidRPr="00152146" w:rsidRDefault="00376606" w:rsidP="00C86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9F5FD3" w:rsidRPr="009F5FD3" w:rsidRDefault="009F5FD3" w:rsidP="009F5FD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3">
        <w:rPr>
          <w:rFonts w:ascii="Times New Roman" w:hAnsi="Times New Roman" w:cs="Times New Roman"/>
          <w:sz w:val="28"/>
          <w:szCs w:val="28"/>
        </w:rPr>
        <w:t>Группа детей дошкольного возраста «</w:t>
      </w:r>
      <w:proofErr w:type="spellStart"/>
      <w:r w:rsidRPr="009F5FD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F5FD3">
        <w:rPr>
          <w:rFonts w:ascii="Times New Roman" w:hAnsi="Times New Roman" w:cs="Times New Roman"/>
          <w:sz w:val="28"/>
          <w:szCs w:val="28"/>
        </w:rPr>
        <w:t>» при Филиале № 1 – 10 чел.</w:t>
      </w:r>
    </w:p>
    <w:p w:rsidR="009F5FD3" w:rsidRPr="009F5FD3" w:rsidRDefault="009F5FD3" w:rsidP="009F5FD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3">
        <w:rPr>
          <w:rFonts w:ascii="Times New Roman" w:hAnsi="Times New Roman" w:cs="Times New Roman"/>
          <w:sz w:val="28"/>
          <w:szCs w:val="28"/>
        </w:rPr>
        <w:t xml:space="preserve">Структурное подразделение Филиала № 2 детский сад «Родничок» - 30 чел. </w:t>
      </w:r>
    </w:p>
    <w:p w:rsidR="009F5FD3" w:rsidRDefault="009F5FD3" w:rsidP="00B23D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23D92" w:rsidRPr="009F5FD3" w:rsidRDefault="00B23D92" w:rsidP="00B23D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F5F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Сведения о численнос</w:t>
      </w:r>
      <w:r w:rsidR="00797F4F" w:rsidRPr="009F5F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ти обучающихся и воспитанников </w:t>
      </w:r>
      <w:r w:rsidRPr="009F5F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МАОУ «Артинский лицей» на 31.12. 2017</w:t>
      </w:r>
    </w:p>
    <w:p w:rsidR="00B23D92" w:rsidRPr="009F5FD3" w:rsidRDefault="00B23D92" w:rsidP="00B058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8"/>
        <w:gridCol w:w="1478"/>
        <w:gridCol w:w="1368"/>
        <w:gridCol w:w="1480"/>
        <w:gridCol w:w="1609"/>
        <w:gridCol w:w="1617"/>
      </w:tblGrid>
      <w:tr w:rsidR="009F5FD3" w:rsidRPr="009F5FD3" w:rsidTr="00797F4F">
        <w:trPr>
          <w:jc w:val="center"/>
        </w:trPr>
        <w:tc>
          <w:tcPr>
            <w:tcW w:w="3188" w:type="dxa"/>
            <w:vMerge w:val="restart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 и Филиалы </w:t>
            </w:r>
          </w:p>
        </w:tc>
        <w:tc>
          <w:tcPr>
            <w:tcW w:w="4326" w:type="dxa"/>
            <w:gridSpan w:val="3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обучающихся по уровням </w:t>
            </w:r>
          </w:p>
        </w:tc>
        <w:tc>
          <w:tcPr>
            <w:tcW w:w="1609" w:type="dxa"/>
            <w:vMerge w:val="restart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чел. </w:t>
            </w:r>
          </w:p>
        </w:tc>
        <w:tc>
          <w:tcPr>
            <w:tcW w:w="1617" w:type="dxa"/>
            <w:vMerge w:val="restart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классов-комплектов </w:t>
            </w:r>
          </w:p>
        </w:tc>
      </w:tr>
      <w:tr w:rsidR="009F5FD3" w:rsidRPr="009F5FD3" w:rsidTr="00797F4F">
        <w:trPr>
          <w:jc w:val="center"/>
        </w:trPr>
        <w:tc>
          <w:tcPr>
            <w:tcW w:w="3188" w:type="dxa"/>
            <w:vMerge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НОО</w:t>
            </w:r>
          </w:p>
        </w:tc>
        <w:tc>
          <w:tcPr>
            <w:tcW w:w="136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</w:t>
            </w:r>
          </w:p>
        </w:tc>
        <w:tc>
          <w:tcPr>
            <w:tcW w:w="1480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</w:t>
            </w:r>
          </w:p>
        </w:tc>
        <w:tc>
          <w:tcPr>
            <w:tcW w:w="1609" w:type="dxa"/>
            <w:vMerge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5FD3" w:rsidRPr="009F5FD3" w:rsidTr="00797F4F">
        <w:trPr>
          <w:jc w:val="center"/>
        </w:trPr>
        <w:tc>
          <w:tcPr>
            <w:tcW w:w="318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«Артинский лицей»</w:t>
            </w:r>
          </w:p>
        </w:tc>
        <w:tc>
          <w:tcPr>
            <w:tcW w:w="147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136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480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609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1617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9F5FD3" w:rsidRPr="009F5FD3" w:rsidTr="00797F4F">
        <w:trPr>
          <w:jc w:val="center"/>
        </w:trPr>
        <w:tc>
          <w:tcPr>
            <w:tcW w:w="318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№ 1 </w:t>
            </w:r>
          </w:p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Усть-Югушинская</w:t>
            </w:r>
            <w:proofErr w:type="spellEnd"/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ООШ»</w:t>
            </w:r>
          </w:p>
        </w:tc>
        <w:tc>
          <w:tcPr>
            <w:tcW w:w="147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80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F5FD3" w:rsidRPr="009F5FD3" w:rsidTr="00797F4F">
        <w:trPr>
          <w:jc w:val="center"/>
        </w:trPr>
        <w:tc>
          <w:tcPr>
            <w:tcW w:w="318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№ 2 </w:t>
            </w:r>
          </w:p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Пристанинская</w:t>
            </w:r>
            <w:proofErr w:type="spellEnd"/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ООШ»</w:t>
            </w:r>
          </w:p>
        </w:tc>
        <w:tc>
          <w:tcPr>
            <w:tcW w:w="147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6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9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617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F5FD3" w:rsidRPr="009F5FD3" w:rsidTr="00797F4F">
        <w:trPr>
          <w:jc w:val="center"/>
        </w:trPr>
        <w:tc>
          <w:tcPr>
            <w:tcW w:w="3188" w:type="dxa"/>
          </w:tcPr>
          <w:p w:rsidR="00B23D92" w:rsidRPr="009F5FD3" w:rsidRDefault="00B23D92" w:rsidP="00797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 по ОО:</w:t>
            </w:r>
          </w:p>
          <w:p w:rsidR="00B23D92" w:rsidRPr="009F5FD3" w:rsidRDefault="00B23D92" w:rsidP="00797F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368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480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609" w:type="dxa"/>
          </w:tcPr>
          <w:p w:rsidR="00B23D92" w:rsidRPr="009F5FD3" w:rsidRDefault="009F5FD3" w:rsidP="00797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1617" w:type="dxa"/>
          </w:tcPr>
          <w:p w:rsidR="00B23D92" w:rsidRPr="009F5FD3" w:rsidRDefault="00B23D92" w:rsidP="009F5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5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9F5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376606" w:rsidRDefault="00376606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FD3" w:rsidRPr="009F5FD3" w:rsidRDefault="009F5FD3" w:rsidP="009F5FD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3">
        <w:rPr>
          <w:rFonts w:ascii="Times New Roman" w:hAnsi="Times New Roman" w:cs="Times New Roman"/>
          <w:sz w:val="28"/>
          <w:szCs w:val="28"/>
        </w:rPr>
        <w:t xml:space="preserve">Группа детей дошкольного возраста </w:t>
      </w:r>
      <w:r w:rsidR="00C524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24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C52478">
        <w:rPr>
          <w:rFonts w:ascii="Times New Roman" w:hAnsi="Times New Roman" w:cs="Times New Roman"/>
          <w:sz w:val="28"/>
          <w:szCs w:val="28"/>
        </w:rPr>
        <w:t>» при Филиале № 1 – 13</w:t>
      </w:r>
      <w:r w:rsidRPr="009F5FD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F5FD3" w:rsidRPr="009F5FD3" w:rsidRDefault="009F5FD3" w:rsidP="009F5FD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D3">
        <w:rPr>
          <w:rFonts w:ascii="Times New Roman" w:hAnsi="Times New Roman" w:cs="Times New Roman"/>
          <w:sz w:val="28"/>
          <w:szCs w:val="28"/>
        </w:rPr>
        <w:t xml:space="preserve">Структурное подразделение Филиала № 2 детский сад «Родничок» - </w:t>
      </w:r>
      <w:r w:rsidR="00C52478" w:rsidRPr="00417880">
        <w:rPr>
          <w:rFonts w:ascii="Times New Roman" w:hAnsi="Times New Roman" w:cs="Times New Roman"/>
          <w:sz w:val="28"/>
          <w:szCs w:val="28"/>
        </w:rPr>
        <w:t>23</w:t>
      </w:r>
      <w:r w:rsidRPr="009F5FD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9F5FD3" w:rsidRDefault="009F5FD3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43A">
        <w:rPr>
          <w:rFonts w:ascii="Times New Roman" w:hAnsi="Times New Roman" w:cs="Times New Roman"/>
          <w:b/>
          <w:sz w:val="28"/>
          <w:szCs w:val="28"/>
        </w:rPr>
        <w:t xml:space="preserve">2.Анализ и оценка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7243A" w:rsidRPr="00F7243A" w:rsidRDefault="00F7243A" w:rsidP="00F7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</w:t>
      </w:r>
      <w:r w:rsidR="005D46EC">
        <w:rPr>
          <w:rFonts w:ascii="Times New Roman" w:hAnsi="Times New Roman" w:cs="Times New Roman"/>
          <w:b/>
          <w:sz w:val="28"/>
          <w:szCs w:val="28"/>
        </w:rPr>
        <w:t>труктура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система управления</w:t>
      </w:r>
      <w:r w:rsidRPr="00F72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B2281">
        <w:rPr>
          <w:rFonts w:ascii="Times New Roman" w:hAnsi="Times New Roman" w:cs="Times New Roman"/>
          <w:sz w:val="28"/>
          <w:szCs w:val="28"/>
        </w:rPr>
        <w:t>МАОУ «Артинский лицей»</w:t>
      </w:r>
      <w:r w:rsidRPr="00F724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0B228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 учетом норм и особенностей, установленных Федеральным законом «Об образовании в Российской Федерации», нормативными правовыми актами, действующими на территории Свердловской области и </w:t>
      </w:r>
      <w:proofErr w:type="spellStart"/>
      <w:r w:rsidR="000B2281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0B2281">
        <w:rPr>
          <w:rFonts w:ascii="Times New Roman" w:hAnsi="Times New Roman" w:cs="Times New Roman"/>
          <w:sz w:val="28"/>
          <w:szCs w:val="28"/>
        </w:rPr>
        <w:t xml:space="preserve"> городского округа, Уставом </w:t>
      </w:r>
      <w:r w:rsidR="00711F73">
        <w:rPr>
          <w:rFonts w:ascii="Times New Roman" w:hAnsi="Times New Roman" w:cs="Times New Roman"/>
          <w:sz w:val="28"/>
          <w:szCs w:val="28"/>
        </w:rPr>
        <w:t xml:space="preserve">МАОУ «Артинский лицей», нормативными актами об органах управления на основе сочетания принципов единоначалия и коллегиальности. </w:t>
      </w:r>
    </w:p>
    <w:p w:rsidR="00F7243A" w:rsidRPr="00F7243A" w:rsidRDefault="00711F73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Единоличным исполнительным органом МАОУ «Артинский лицей» является директор, который осуществляет текущее руководство деятельностью образовательной организации в соответствии с действующим законодательством. </w:t>
      </w:r>
    </w:p>
    <w:p w:rsidR="00F7243A" w:rsidRPr="00F7243A" w:rsidRDefault="00F7243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4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F7243A">
        <w:rPr>
          <w:rFonts w:ascii="Times New Roman" w:hAnsi="Times New Roman" w:cs="Times New Roman"/>
          <w:sz w:val="28"/>
          <w:szCs w:val="28"/>
        </w:rPr>
        <w:t>сформиро</w:t>
      </w:r>
      <w:r w:rsidR="00600D78">
        <w:rPr>
          <w:rFonts w:ascii="Times New Roman" w:hAnsi="Times New Roman" w:cs="Times New Roman"/>
          <w:sz w:val="28"/>
          <w:szCs w:val="28"/>
        </w:rPr>
        <w:t>вана управленческая команда из 8</w:t>
      </w:r>
      <w:r w:rsidRPr="00F7243A">
        <w:rPr>
          <w:rFonts w:ascii="Times New Roman" w:hAnsi="Times New Roman" w:cs="Times New Roman"/>
          <w:sz w:val="28"/>
          <w:szCs w:val="28"/>
        </w:rPr>
        <w:t xml:space="preserve"> человек, функциональные обязанности</w:t>
      </w:r>
      <w:r w:rsidR="00797F4F">
        <w:rPr>
          <w:rFonts w:ascii="Times New Roman" w:hAnsi="Times New Roman" w:cs="Times New Roman"/>
          <w:sz w:val="28"/>
          <w:szCs w:val="28"/>
        </w:rPr>
        <w:t xml:space="preserve"> которых распределены согласно </w:t>
      </w:r>
      <w:r w:rsidRPr="00F7243A">
        <w:rPr>
          <w:rFonts w:ascii="Times New Roman" w:hAnsi="Times New Roman" w:cs="Times New Roman"/>
          <w:sz w:val="28"/>
          <w:szCs w:val="28"/>
        </w:rPr>
        <w:t xml:space="preserve">должностным инструкциям. 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6987"/>
        <w:gridCol w:w="6098"/>
      </w:tblGrid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Фаина Федоровна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62F6" w:rsidRPr="00CC7219" w:rsidTr="00B23D92">
        <w:trPr>
          <w:trHeight w:val="5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Ткачук Елена Анатольевна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и научно-методической работе </w:t>
            </w:r>
          </w:p>
        </w:tc>
      </w:tr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Кашина  Валентина Петровна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0B228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 Николай Семенович </w:t>
            </w:r>
            <w:r w:rsidR="00C862F6"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2C002A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Татьяна Викторовна </w:t>
            </w:r>
            <w:r w:rsidR="00C862F6"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0B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0B228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</w:t>
            </w:r>
          </w:p>
        </w:tc>
      </w:tr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Конева Елена Александровна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C862F6" w:rsidRPr="00CC7219" w:rsidTr="00B23D92">
        <w:trPr>
          <w:trHeight w:val="31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0B228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 1 «</w:t>
            </w:r>
            <w:proofErr w:type="spellStart"/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C862F6" w:rsidRPr="00CC7219" w:rsidTr="00B23D92">
        <w:trPr>
          <w:trHeight w:val="26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0B2281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C862F6"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F6" w:rsidRPr="00CC7219" w:rsidRDefault="00C862F6" w:rsidP="00F7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 2 «</w:t>
            </w:r>
            <w:proofErr w:type="spellStart"/>
            <w:r w:rsidRPr="00CC7219">
              <w:rPr>
                <w:rFonts w:ascii="Times New Roman" w:hAnsi="Times New Roman" w:cs="Times New Roman"/>
                <w:sz w:val="24"/>
                <w:szCs w:val="24"/>
              </w:rPr>
              <w:t>Пристанинская</w:t>
            </w:r>
            <w:proofErr w:type="spellEnd"/>
            <w:r w:rsidRPr="00CC721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</w:tbl>
    <w:p w:rsidR="002C002A" w:rsidRDefault="002C002A" w:rsidP="002C002A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9A58EB" w:rsidRDefault="00CA570C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Управление образовательной организации осуществляется</w:t>
      </w:r>
      <w:r w:rsidR="002C002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C002A" w:rsidRPr="002C00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132"/>
        <w:gridCol w:w="10428"/>
      </w:tblGrid>
      <w:tr w:rsidR="009A58EB" w:rsidRPr="009A58EB" w:rsidTr="009A58EB">
        <w:tc>
          <w:tcPr>
            <w:tcW w:w="1419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9A58EB" w:rsidRPr="009A58EB" w:rsidRDefault="009A58EB" w:rsidP="009A58EB">
            <w:pPr>
              <w:ind w:firstLine="708"/>
              <w:jc w:val="center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Функции</w:t>
            </w:r>
          </w:p>
        </w:tc>
      </w:tr>
      <w:tr w:rsidR="009A58EB" w:rsidRPr="009A58EB" w:rsidTr="009A58EB">
        <w:tc>
          <w:tcPr>
            <w:tcW w:w="1419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9A58EB" w:rsidRPr="009A58EB" w:rsidTr="009A58EB">
        <w:tc>
          <w:tcPr>
            <w:tcW w:w="1419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Рассматривает вопросы: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9A58EB" w:rsidRPr="009A58EB" w:rsidTr="009A58EB">
        <w:tc>
          <w:tcPr>
            <w:tcW w:w="1419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развития образовательных услуг;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9A58EB" w:rsidRPr="009A58EB" w:rsidTr="009A58EB">
        <w:tc>
          <w:tcPr>
            <w:tcW w:w="1419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lastRenderedPageBreak/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A58EB" w:rsidRPr="009A58EB" w:rsidRDefault="009A58EB" w:rsidP="009A58EB">
            <w:pPr>
              <w:ind w:firstLine="708"/>
              <w:jc w:val="both"/>
              <w:rPr>
                <w:sz w:val="24"/>
                <w:szCs w:val="24"/>
              </w:rPr>
            </w:pPr>
            <w:r w:rsidRPr="009A58EB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A58EB" w:rsidRPr="009A58EB" w:rsidRDefault="009A58EB" w:rsidP="009A5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EB">
        <w:rPr>
          <w:rFonts w:ascii="Times New Roman" w:hAnsi="Times New Roman" w:cs="Times New Roman"/>
          <w:sz w:val="28"/>
          <w:szCs w:val="28"/>
        </w:rPr>
        <w:t xml:space="preserve">Для осуществления учебно-методической работы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CA570C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9A58EB">
        <w:rPr>
          <w:rFonts w:ascii="Times New Roman" w:hAnsi="Times New Roman" w:cs="Times New Roman"/>
          <w:sz w:val="28"/>
          <w:szCs w:val="28"/>
        </w:rPr>
        <w:t xml:space="preserve"> </w:t>
      </w:r>
      <w:r w:rsidR="00CA570C">
        <w:rPr>
          <w:rFonts w:ascii="Times New Roman" w:hAnsi="Times New Roman" w:cs="Times New Roman"/>
          <w:bCs/>
          <w:sz w:val="28"/>
          <w:szCs w:val="28"/>
        </w:rPr>
        <w:t>кафедры и методические</w:t>
      </w:r>
      <w:r w:rsidRPr="009A58EB">
        <w:rPr>
          <w:rFonts w:ascii="Times New Roman" w:hAnsi="Times New Roman" w:cs="Times New Roman"/>
          <w:bCs/>
          <w:sz w:val="28"/>
          <w:szCs w:val="28"/>
        </w:rPr>
        <w:t xml:space="preserve"> объединения:</w:t>
      </w:r>
    </w:p>
    <w:p w:rsidR="00CA570C" w:rsidRDefault="009A58EB" w:rsidP="00CA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EB">
        <w:rPr>
          <w:rFonts w:ascii="Times New Roman" w:hAnsi="Times New Roman" w:cs="Times New Roman"/>
          <w:sz w:val="28"/>
          <w:szCs w:val="28"/>
        </w:rPr>
        <w:t xml:space="preserve">− </w:t>
      </w:r>
      <w:r w:rsidR="00CA570C">
        <w:rPr>
          <w:rFonts w:ascii="Times New Roman" w:hAnsi="Times New Roman" w:cs="Times New Roman"/>
          <w:sz w:val="28"/>
          <w:szCs w:val="28"/>
        </w:rPr>
        <w:t>кафедра лицейских предметов;</w:t>
      </w:r>
    </w:p>
    <w:p w:rsidR="00CA570C" w:rsidRDefault="00CA570C" w:rsidP="00CA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кафедра социально-гуманитарных предметов;</w:t>
      </w:r>
    </w:p>
    <w:p w:rsidR="00CA570C" w:rsidRDefault="00CA570C" w:rsidP="00CA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объединение учителей начальных классов;</w:t>
      </w:r>
    </w:p>
    <w:p w:rsidR="00CA570C" w:rsidRDefault="00CA570C" w:rsidP="00CA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объединение учителей физической культуры.</w:t>
      </w:r>
    </w:p>
    <w:p w:rsidR="00F7243A" w:rsidRDefault="002C002A" w:rsidP="00F72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управления регламентируется Уставом МАОУ «Артинский лицей», а также соответствующими локальными нормативными актами, размещенными на официальном сайте образовательной организации.</w:t>
      </w:r>
    </w:p>
    <w:p w:rsidR="009A58EB" w:rsidRDefault="00B31028" w:rsidP="00CA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28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 между работниками, разделение полномочий органов самоуправления, наличие взаимосвязанных функций помогают обеспечивать координацию деятельности участников образовательно</w:t>
      </w:r>
      <w:r w:rsidR="002C002A">
        <w:rPr>
          <w:rFonts w:ascii="Times New Roman" w:hAnsi="Times New Roman" w:cs="Times New Roman"/>
          <w:sz w:val="28"/>
          <w:szCs w:val="28"/>
        </w:rPr>
        <w:t>й деятельности</w:t>
      </w:r>
      <w:r w:rsidRPr="00B31028">
        <w:rPr>
          <w:rFonts w:ascii="Times New Roman" w:hAnsi="Times New Roman" w:cs="Times New Roman"/>
          <w:sz w:val="28"/>
          <w:szCs w:val="28"/>
        </w:rPr>
        <w:t>, направленную на достижение современного качества образования, реализацию цел</w:t>
      </w:r>
      <w:r w:rsidR="00B05899">
        <w:rPr>
          <w:rFonts w:ascii="Times New Roman" w:hAnsi="Times New Roman" w:cs="Times New Roman"/>
          <w:sz w:val="28"/>
          <w:szCs w:val="28"/>
        </w:rPr>
        <w:t xml:space="preserve">ей и задач Программы развития. </w:t>
      </w:r>
    </w:p>
    <w:p w:rsidR="00797F4F" w:rsidRPr="00CA570C" w:rsidRDefault="00797F4F" w:rsidP="00CA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EB" w:rsidRPr="006531FD" w:rsidRDefault="006531FD" w:rsidP="0065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</w:t>
      </w:r>
      <w:r w:rsidRPr="006531FD">
        <w:rPr>
          <w:rFonts w:ascii="Times New Roman" w:hAnsi="Times New Roman" w:cs="Times New Roman"/>
          <w:b/>
          <w:sz w:val="28"/>
          <w:szCs w:val="28"/>
        </w:rPr>
        <w:t xml:space="preserve">одержание и качество подготовки обучающихся </w:t>
      </w:r>
    </w:p>
    <w:p w:rsidR="003476B9" w:rsidRP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Основным предназначением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76B9">
        <w:rPr>
          <w:rFonts w:ascii="Times New Roman" w:hAnsi="Times New Roman" w:cs="Times New Roman"/>
          <w:sz w:val="28"/>
          <w:szCs w:val="28"/>
        </w:rPr>
        <w:t xml:space="preserve">ицея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347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6B9">
        <w:rPr>
          <w:rFonts w:ascii="Times New Roman" w:hAnsi="Times New Roman" w:cs="Times New Roman"/>
          <w:sz w:val="28"/>
          <w:szCs w:val="28"/>
        </w:rPr>
        <w:t>является формирование на основе системной организации образовательно</w:t>
      </w:r>
      <w:r w:rsidR="00B90231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3476B9">
        <w:rPr>
          <w:rFonts w:ascii="Times New Roman" w:hAnsi="Times New Roman" w:cs="Times New Roman"/>
          <w:sz w:val="28"/>
          <w:szCs w:val="28"/>
        </w:rPr>
        <w:t>интеллектуально развитой личности, умеющей</w:t>
      </w:r>
      <w:r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Pr="003476B9">
        <w:rPr>
          <w:rFonts w:ascii="Times New Roman" w:hAnsi="Times New Roman" w:cs="Times New Roman"/>
          <w:sz w:val="28"/>
          <w:szCs w:val="28"/>
        </w:rPr>
        <w:t>находить нестандартные решения, решать профессиональные и жизненные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быть готовой к самореализации.</w:t>
      </w:r>
    </w:p>
    <w:p w:rsidR="003476B9" w:rsidRDefault="003476B9" w:rsidP="0034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B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476B9">
        <w:rPr>
          <w:rFonts w:ascii="Times New Roman" w:hAnsi="Times New Roman" w:cs="Times New Roman"/>
          <w:sz w:val="28"/>
          <w:szCs w:val="28"/>
        </w:rPr>
        <w:t>образовательной программы: реализация принципов государственной и региональной политики в сфере образова</w:t>
      </w:r>
      <w:r>
        <w:rPr>
          <w:rFonts w:ascii="Times New Roman" w:hAnsi="Times New Roman" w:cs="Times New Roman"/>
          <w:sz w:val="28"/>
          <w:szCs w:val="28"/>
        </w:rPr>
        <w:t>ния, гарантирующих получение в л</w:t>
      </w:r>
      <w:r w:rsidRPr="003476B9">
        <w:rPr>
          <w:rFonts w:ascii="Times New Roman" w:hAnsi="Times New Roman" w:cs="Times New Roman"/>
          <w:sz w:val="28"/>
          <w:szCs w:val="28"/>
        </w:rPr>
        <w:t>ицее качественного образования, обеспечивающего социальную компетентность выпускника и создание основы для осознанного выбора поля своей профессиональной деятельности.</w:t>
      </w:r>
    </w:p>
    <w:p w:rsidR="006531FD" w:rsidRDefault="006531FD" w:rsidP="000D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FD">
        <w:rPr>
          <w:rFonts w:ascii="Times New Roman" w:hAnsi="Times New Roman" w:cs="Times New Roman"/>
          <w:sz w:val="28"/>
          <w:szCs w:val="28"/>
        </w:rPr>
        <w:t>Применение системно-</w:t>
      </w:r>
      <w:proofErr w:type="spellStart"/>
      <w:r w:rsidRPr="00653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531FD">
        <w:rPr>
          <w:rFonts w:ascii="Times New Roman" w:hAnsi="Times New Roman" w:cs="Times New Roman"/>
          <w:sz w:val="28"/>
          <w:szCs w:val="28"/>
        </w:rPr>
        <w:t xml:space="preserve"> подхода в сочетании с современными образовательными технологиями </w:t>
      </w:r>
      <w:r w:rsidR="003500BD">
        <w:rPr>
          <w:rFonts w:ascii="Times New Roman" w:hAnsi="Times New Roman" w:cs="Times New Roman"/>
          <w:sz w:val="28"/>
          <w:szCs w:val="28"/>
        </w:rPr>
        <w:t>позволяет достигать стабиль</w:t>
      </w:r>
      <w:r w:rsidR="00A945D1">
        <w:rPr>
          <w:rFonts w:ascii="Times New Roman" w:hAnsi="Times New Roman" w:cs="Times New Roman"/>
          <w:sz w:val="28"/>
          <w:szCs w:val="28"/>
        </w:rPr>
        <w:t>ных образовательных результатов. Анализ результатов подготовки обучающихся за 201</w:t>
      </w:r>
      <w:r w:rsidR="009C016D">
        <w:rPr>
          <w:rFonts w:ascii="Times New Roman" w:hAnsi="Times New Roman" w:cs="Times New Roman"/>
          <w:sz w:val="28"/>
          <w:szCs w:val="28"/>
        </w:rPr>
        <w:t>6</w:t>
      </w:r>
      <w:r w:rsidR="00A945D1">
        <w:rPr>
          <w:rFonts w:ascii="Times New Roman" w:hAnsi="Times New Roman" w:cs="Times New Roman"/>
          <w:sz w:val="28"/>
          <w:szCs w:val="28"/>
        </w:rPr>
        <w:t xml:space="preserve"> – 201</w:t>
      </w:r>
      <w:r w:rsidR="009C016D">
        <w:rPr>
          <w:rFonts w:ascii="Times New Roman" w:hAnsi="Times New Roman" w:cs="Times New Roman"/>
          <w:sz w:val="28"/>
          <w:szCs w:val="28"/>
        </w:rPr>
        <w:t>7</w:t>
      </w:r>
      <w:r w:rsidR="00A945D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CA570C">
        <w:rPr>
          <w:rFonts w:ascii="Times New Roman" w:hAnsi="Times New Roman" w:cs="Times New Roman"/>
          <w:sz w:val="28"/>
          <w:szCs w:val="28"/>
        </w:rPr>
        <w:t xml:space="preserve">и </w:t>
      </w:r>
      <w:r w:rsidR="00CA5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570C">
        <w:rPr>
          <w:rFonts w:ascii="Times New Roman" w:hAnsi="Times New Roman" w:cs="Times New Roman"/>
          <w:sz w:val="28"/>
          <w:szCs w:val="28"/>
        </w:rPr>
        <w:t xml:space="preserve"> полугодие 2017-2018 учебного года </w:t>
      </w:r>
      <w:r w:rsidR="00A945D1">
        <w:rPr>
          <w:rFonts w:ascii="Times New Roman" w:hAnsi="Times New Roman" w:cs="Times New Roman"/>
          <w:sz w:val="28"/>
          <w:szCs w:val="28"/>
        </w:rPr>
        <w:t>позв</w:t>
      </w:r>
      <w:r w:rsidR="00CA570C">
        <w:rPr>
          <w:rFonts w:ascii="Times New Roman" w:hAnsi="Times New Roman" w:cs="Times New Roman"/>
          <w:sz w:val="28"/>
          <w:szCs w:val="28"/>
        </w:rPr>
        <w:t>оляет делать вывод о достаточном</w:t>
      </w:r>
      <w:r w:rsidR="00A945D1">
        <w:rPr>
          <w:rFonts w:ascii="Times New Roman" w:hAnsi="Times New Roman" w:cs="Times New Roman"/>
          <w:sz w:val="28"/>
          <w:szCs w:val="28"/>
        </w:rPr>
        <w:t xml:space="preserve"> качестве успеваемости обучающихся на всех уровнях образования </w:t>
      </w:r>
    </w:p>
    <w:p w:rsidR="00631667" w:rsidRDefault="00631667" w:rsidP="00A945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D1" w:rsidRPr="004C56FE" w:rsidRDefault="00A945D1" w:rsidP="00A945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Качественные показатели освоения образовательных программ </w:t>
      </w:r>
    </w:p>
    <w:p w:rsidR="00A945D1" w:rsidRDefault="00A945D1" w:rsidP="00E537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</w:t>
      </w:r>
      <w:r w:rsidR="00E537A0"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чающи</w:t>
      </w:r>
      <w:r w:rsidR="00CD794A"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мися</w:t>
      </w:r>
      <w:r w:rsidR="00E537A0"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МАОУ «Артинский лицей»</w:t>
      </w:r>
    </w:p>
    <w:p w:rsidR="004C56FE" w:rsidRPr="004C56FE" w:rsidRDefault="004C56FE" w:rsidP="00E537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2"/>
        <w:gridCol w:w="2905"/>
        <w:gridCol w:w="2905"/>
        <w:gridCol w:w="2905"/>
        <w:gridCol w:w="2923"/>
      </w:tblGrid>
      <w:tr w:rsidR="00A945D1" w:rsidTr="00797F4F">
        <w:tc>
          <w:tcPr>
            <w:tcW w:w="2922" w:type="dxa"/>
          </w:tcPr>
          <w:p w:rsidR="00A945D1" w:rsidRPr="00152146" w:rsidRDefault="00A945D1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05" w:type="dxa"/>
          </w:tcPr>
          <w:p w:rsidR="00A945D1" w:rsidRPr="00152146" w:rsidRDefault="00A945D1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905" w:type="dxa"/>
          </w:tcPr>
          <w:p w:rsidR="00A945D1" w:rsidRPr="00152146" w:rsidRDefault="00A945D1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05" w:type="dxa"/>
          </w:tcPr>
          <w:p w:rsidR="00A945D1" w:rsidRPr="00152146" w:rsidRDefault="00A945D1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923" w:type="dxa"/>
          </w:tcPr>
          <w:p w:rsidR="00A945D1" w:rsidRPr="00152146" w:rsidRDefault="00A945D1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Общий показатель по лицею</w:t>
            </w:r>
          </w:p>
        </w:tc>
      </w:tr>
      <w:tr w:rsidR="009C016D" w:rsidTr="00797F4F">
        <w:tc>
          <w:tcPr>
            <w:tcW w:w="2922" w:type="dxa"/>
          </w:tcPr>
          <w:p w:rsidR="009C016D" w:rsidRPr="00152146" w:rsidRDefault="009C016D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905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905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905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923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53,7</w:t>
            </w:r>
          </w:p>
        </w:tc>
      </w:tr>
      <w:tr w:rsidR="009C016D" w:rsidTr="00797F4F">
        <w:tc>
          <w:tcPr>
            <w:tcW w:w="2922" w:type="dxa"/>
          </w:tcPr>
          <w:p w:rsidR="009C016D" w:rsidRPr="00152146" w:rsidRDefault="009C016D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905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905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905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923" w:type="dxa"/>
          </w:tcPr>
          <w:p w:rsidR="009C016D" w:rsidRPr="00152146" w:rsidRDefault="009C016D" w:rsidP="00D95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C52478" w:rsidTr="00C52478">
        <w:tc>
          <w:tcPr>
            <w:tcW w:w="2922" w:type="dxa"/>
          </w:tcPr>
          <w:p w:rsidR="00C52478" w:rsidRPr="00152146" w:rsidRDefault="00C52478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C52478" w:rsidRPr="00152146" w:rsidRDefault="00C52478" w:rsidP="00A9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2017 -2018 </w:t>
            </w:r>
          </w:p>
        </w:tc>
        <w:tc>
          <w:tcPr>
            <w:tcW w:w="2905" w:type="dxa"/>
            <w:vAlign w:val="center"/>
          </w:tcPr>
          <w:p w:rsidR="00C52478" w:rsidRPr="00152146" w:rsidRDefault="00C52478" w:rsidP="00C5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05" w:type="dxa"/>
            <w:vAlign w:val="center"/>
          </w:tcPr>
          <w:p w:rsidR="00C52478" w:rsidRPr="00152146" w:rsidRDefault="00C52478" w:rsidP="00C5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905" w:type="dxa"/>
            <w:vAlign w:val="center"/>
          </w:tcPr>
          <w:p w:rsidR="00C52478" w:rsidRPr="00152146" w:rsidRDefault="00C52478" w:rsidP="00C5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23" w:type="dxa"/>
            <w:vAlign w:val="center"/>
          </w:tcPr>
          <w:p w:rsidR="00C52478" w:rsidRPr="00152146" w:rsidRDefault="00C52478" w:rsidP="00C52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</w:tr>
    </w:tbl>
    <w:p w:rsidR="00631667" w:rsidRDefault="00631667" w:rsidP="0066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9E" w:rsidRDefault="00462B0A" w:rsidP="00666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завершению начального общего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4"/>
        <w:gridCol w:w="6430"/>
        <w:gridCol w:w="1196"/>
      </w:tblGrid>
      <w:tr w:rsidR="00462B0A" w:rsidRPr="00462B0A" w:rsidTr="00462B0A">
        <w:tc>
          <w:tcPr>
            <w:tcW w:w="7054" w:type="dxa"/>
          </w:tcPr>
          <w:p w:rsidR="00462B0A" w:rsidRPr="00152146" w:rsidRDefault="00462B0A" w:rsidP="0046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6521" w:type="dxa"/>
          </w:tcPr>
          <w:p w:rsidR="00462B0A" w:rsidRPr="00152146" w:rsidRDefault="00462B0A" w:rsidP="0046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  <w:tc>
          <w:tcPr>
            <w:tcW w:w="1211" w:type="dxa"/>
          </w:tcPr>
          <w:p w:rsidR="00462B0A" w:rsidRPr="00152146" w:rsidRDefault="00462B0A" w:rsidP="0046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462B0A" w:rsidRPr="00462B0A" w:rsidTr="00462B0A">
        <w:tc>
          <w:tcPr>
            <w:tcW w:w="7054" w:type="dxa"/>
          </w:tcPr>
          <w:p w:rsidR="00462B0A" w:rsidRPr="00152146" w:rsidRDefault="00462B0A" w:rsidP="004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овладел опорной системой </w:t>
            </w:r>
            <w:r w:rsidR="00521418" w:rsidRPr="00152146">
              <w:rPr>
                <w:rFonts w:ascii="Times New Roman" w:hAnsi="Times New Roman" w:cs="Times New Roman"/>
                <w:sz w:val="24"/>
                <w:szCs w:val="24"/>
              </w:rPr>
              <w:t>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 предмета</w:t>
            </w:r>
          </w:p>
        </w:tc>
        <w:tc>
          <w:tcPr>
            <w:tcW w:w="6521" w:type="dxa"/>
          </w:tcPr>
          <w:p w:rsidR="00462B0A" w:rsidRPr="00152146" w:rsidRDefault="00521418" w:rsidP="004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      </w:r>
          </w:p>
        </w:tc>
        <w:tc>
          <w:tcPr>
            <w:tcW w:w="1211" w:type="dxa"/>
          </w:tcPr>
          <w:p w:rsidR="00462B0A" w:rsidRPr="00152146" w:rsidRDefault="00521418" w:rsidP="0052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B0A" w:rsidRPr="00462B0A" w:rsidTr="00462B0A">
        <w:tc>
          <w:tcPr>
            <w:tcW w:w="7054" w:type="dxa"/>
          </w:tcPr>
          <w:p w:rsidR="00462B0A" w:rsidRPr="00152146" w:rsidRDefault="00521418" w:rsidP="004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 </w:t>
            </w:r>
          </w:p>
        </w:tc>
        <w:tc>
          <w:tcPr>
            <w:tcW w:w="6521" w:type="dxa"/>
          </w:tcPr>
          <w:p w:rsidR="00462B0A" w:rsidRPr="00152146" w:rsidRDefault="00666B52" w:rsidP="004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      </w:r>
          </w:p>
        </w:tc>
        <w:tc>
          <w:tcPr>
            <w:tcW w:w="1211" w:type="dxa"/>
          </w:tcPr>
          <w:p w:rsidR="00462B0A" w:rsidRPr="00152146" w:rsidRDefault="00666B52" w:rsidP="0066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B0A" w:rsidRPr="00462B0A" w:rsidTr="00462B0A">
        <w:tc>
          <w:tcPr>
            <w:tcW w:w="7054" w:type="dxa"/>
          </w:tcPr>
          <w:p w:rsidR="00462B0A" w:rsidRPr="00152146" w:rsidRDefault="00666B52" w:rsidP="004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Выпускник не овладел опорной системой знаний и учебными действиями, необходимыми для продолжения образования на следующем уровне образования.</w:t>
            </w:r>
          </w:p>
        </w:tc>
        <w:tc>
          <w:tcPr>
            <w:tcW w:w="6521" w:type="dxa"/>
          </w:tcPr>
          <w:p w:rsidR="00462B0A" w:rsidRPr="00152146" w:rsidRDefault="00666B52" w:rsidP="0046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      </w:r>
          </w:p>
        </w:tc>
        <w:tc>
          <w:tcPr>
            <w:tcW w:w="1211" w:type="dxa"/>
          </w:tcPr>
          <w:p w:rsidR="00462B0A" w:rsidRPr="00152146" w:rsidRDefault="00666B52" w:rsidP="0066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1667" w:rsidRDefault="00631667" w:rsidP="00064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4A" w:rsidRDefault="0006432A" w:rsidP="00064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по завершению основного общего образования </w:t>
      </w:r>
    </w:p>
    <w:p w:rsidR="0006432A" w:rsidRDefault="00797F4F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Сравнительные показатели</w:t>
      </w:r>
      <w:r w:rsidR="00014079" w:rsidRPr="00DB698A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</w:t>
      </w:r>
    </w:p>
    <w:p w:rsidR="00014079" w:rsidRDefault="00014079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8A">
        <w:rPr>
          <w:rFonts w:ascii="Times New Roman" w:hAnsi="Times New Roman" w:cs="Times New Roman"/>
          <w:b/>
          <w:sz w:val="28"/>
          <w:szCs w:val="28"/>
        </w:rPr>
        <w:t>выпускников 9-х классов</w:t>
      </w:r>
      <w:r w:rsidR="00B955F4">
        <w:rPr>
          <w:rFonts w:ascii="Times New Roman" w:hAnsi="Times New Roman" w:cs="Times New Roman"/>
          <w:b/>
          <w:sz w:val="28"/>
          <w:szCs w:val="28"/>
        </w:rPr>
        <w:t xml:space="preserve"> за три </w:t>
      </w:r>
      <w:r w:rsidR="0006432A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="00B955F4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4C56FE" w:rsidRPr="00DB698A" w:rsidRDefault="004C56FE" w:rsidP="00DB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1767"/>
        <w:gridCol w:w="1754"/>
        <w:gridCol w:w="1768"/>
        <w:gridCol w:w="1755"/>
        <w:gridCol w:w="1785"/>
        <w:gridCol w:w="1843"/>
      </w:tblGrid>
      <w:tr w:rsidR="0006432A" w:rsidRPr="00DB698A" w:rsidTr="0006432A">
        <w:trPr>
          <w:jc w:val="center"/>
        </w:trPr>
        <w:tc>
          <w:tcPr>
            <w:tcW w:w="2052" w:type="dxa"/>
            <w:vMerge w:val="restart"/>
          </w:tcPr>
          <w:p w:rsidR="0006432A" w:rsidRPr="00DB698A" w:rsidRDefault="0006432A" w:rsidP="00DB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21" w:type="dxa"/>
            <w:gridSpan w:val="2"/>
          </w:tcPr>
          <w:p w:rsidR="0006432A" w:rsidRPr="00DB698A" w:rsidRDefault="0006432A" w:rsidP="0006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523" w:type="dxa"/>
            <w:gridSpan w:val="2"/>
          </w:tcPr>
          <w:p w:rsidR="0006432A" w:rsidRPr="00DB698A" w:rsidRDefault="0006432A" w:rsidP="0006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628" w:type="dxa"/>
            <w:gridSpan w:val="2"/>
          </w:tcPr>
          <w:p w:rsidR="0006432A" w:rsidRPr="00DB698A" w:rsidRDefault="0006432A" w:rsidP="00064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  <w:vMerge/>
          </w:tcPr>
          <w:p w:rsidR="0006432A" w:rsidRPr="00DB698A" w:rsidRDefault="0006432A" w:rsidP="00DB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06432A" w:rsidRPr="00DB698A" w:rsidRDefault="0006432A" w:rsidP="00DB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54" w:type="dxa"/>
          </w:tcPr>
          <w:p w:rsidR="0006432A" w:rsidRPr="00DB698A" w:rsidRDefault="0006432A" w:rsidP="00DB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768" w:type="dxa"/>
          </w:tcPr>
          <w:p w:rsidR="0006432A" w:rsidRPr="00DB698A" w:rsidRDefault="0006432A" w:rsidP="00DB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55" w:type="dxa"/>
          </w:tcPr>
          <w:p w:rsidR="0006432A" w:rsidRPr="00DB698A" w:rsidRDefault="0006432A" w:rsidP="00DB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785" w:type="dxa"/>
          </w:tcPr>
          <w:p w:rsidR="0006432A" w:rsidRPr="00DB698A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06432A" w:rsidRPr="00DB698A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98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67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54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Pr="00093701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67" w:type="dxa"/>
          </w:tcPr>
          <w:p w:rsidR="0006432A" w:rsidRPr="00DB698A" w:rsidRDefault="0006432A" w:rsidP="00B9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06432A" w:rsidRPr="00DB698A" w:rsidRDefault="0006432A" w:rsidP="00B9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32A" w:rsidRPr="00DB698A" w:rsidTr="0006432A">
        <w:trPr>
          <w:jc w:val="center"/>
        </w:trPr>
        <w:tc>
          <w:tcPr>
            <w:tcW w:w="2052" w:type="dxa"/>
          </w:tcPr>
          <w:p w:rsidR="0006432A" w:rsidRDefault="0006432A" w:rsidP="00B1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67" w:type="dxa"/>
          </w:tcPr>
          <w:p w:rsidR="0006432A" w:rsidRPr="00DB698A" w:rsidRDefault="0006432A" w:rsidP="00B9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06432A" w:rsidRPr="00DB698A" w:rsidRDefault="0006432A" w:rsidP="00B9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55" w:type="dxa"/>
          </w:tcPr>
          <w:p w:rsidR="0006432A" w:rsidRPr="00093701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85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43" w:type="dxa"/>
          </w:tcPr>
          <w:p w:rsidR="0006432A" w:rsidRPr="00093701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6432A" w:rsidRPr="0006432A" w:rsidRDefault="0006432A" w:rsidP="00064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32A">
        <w:rPr>
          <w:rFonts w:ascii="Times New Roman" w:hAnsi="Times New Roman" w:cs="Times New Roman"/>
          <w:sz w:val="28"/>
          <w:szCs w:val="28"/>
        </w:rPr>
        <w:t>Наблюдаем повышение среднего балла по математике на 3,2, по обществознанию на 1,3, по физике на 8,2, по информатике на 7,8, по английскому языку на 10,4 балла. Стабильные результаты по химии и географии. Снижение результатов по биологии на 2,6, по русскому языку 3,7 балла.</w:t>
      </w:r>
    </w:p>
    <w:p w:rsidR="00631667" w:rsidRDefault="00631667" w:rsidP="000643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2A" w:rsidRDefault="0006432A" w:rsidP="0015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2A">
        <w:rPr>
          <w:rFonts w:ascii="Times New Roman" w:hAnsi="Times New Roman" w:cs="Times New Roman"/>
          <w:b/>
          <w:sz w:val="28"/>
          <w:szCs w:val="28"/>
        </w:rPr>
        <w:t>Результаты по получению образования (завершению обучения)</w:t>
      </w:r>
    </w:p>
    <w:p w:rsidR="00ED164B" w:rsidRPr="0006432A" w:rsidRDefault="0006432A" w:rsidP="000643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2A">
        <w:rPr>
          <w:rFonts w:ascii="Times New Roman" w:hAnsi="Times New Roman" w:cs="Times New Roman"/>
          <w:b/>
          <w:sz w:val="28"/>
          <w:szCs w:val="28"/>
        </w:rPr>
        <w:t>в</w:t>
      </w:r>
      <w:r w:rsidR="00ED164B" w:rsidRPr="0006432A">
        <w:rPr>
          <w:rFonts w:ascii="Times New Roman" w:hAnsi="Times New Roman" w:cs="Times New Roman"/>
          <w:b/>
          <w:sz w:val="28"/>
          <w:szCs w:val="28"/>
        </w:rPr>
        <w:t>ыпускниками 9-х классов</w:t>
      </w:r>
      <w:r w:rsidRPr="0006432A">
        <w:rPr>
          <w:rFonts w:ascii="Times New Roman" w:hAnsi="Times New Roman" w:cs="Times New Roman"/>
          <w:b/>
          <w:sz w:val="28"/>
          <w:szCs w:val="28"/>
        </w:rPr>
        <w:t xml:space="preserve"> за три учебных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48"/>
        <w:gridCol w:w="2523"/>
        <w:gridCol w:w="2408"/>
        <w:gridCol w:w="2436"/>
        <w:gridCol w:w="2437"/>
        <w:gridCol w:w="2048"/>
      </w:tblGrid>
      <w:tr w:rsidR="0006432A" w:rsidTr="0006432A">
        <w:tc>
          <w:tcPr>
            <w:tcW w:w="2393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9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50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аттестатов </w:t>
            </w:r>
          </w:p>
        </w:tc>
        <w:tc>
          <w:tcPr>
            <w:tcW w:w="2477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Аттестатов с отличием</w:t>
            </w:r>
          </w:p>
        </w:tc>
        <w:tc>
          <w:tcPr>
            <w:tcW w:w="2478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Аттестатов </w:t>
            </w:r>
          </w:p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2069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Со справкой об обучении на уровне основного общего образования </w:t>
            </w:r>
          </w:p>
        </w:tc>
      </w:tr>
      <w:tr w:rsidR="0006432A" w:rsidTr="0006432A">
        <w:tc>
          <w:tcPr>
            <w:tcW w:w="2393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559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50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54 (96,4%)</w:t>
            </w:r>
          </w:p>
        </w:tc>
        <w:tc>
          <w:tcPr>
            <w:tcW w:w="2477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 (7%)</w:t>
            </w:r>
          </w:p>
        </w:tc>
        <w:tc>
          <w:tcPr>
            <w:tcW w:w="2478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17 (30,4%)</w:t>
            </w:r>
          </w:p>
        </w:tc>
        <w:tc>
          <w:tcPr>
            <w:tcW w:w="2069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6432A" w:rsidTr="0006432A">
        <w:tc>
          <w:tcPr>
            <w:tcW w:w="2393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559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0" w:type="dxa"/>
          </w:tcPr>
          <w:p w:rsidR="0006432A" w:rsidRPr="00152146" w:rsidRDefault="0006432A" w:rsidP="008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7CA"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37CA" w:rsidRPr="00152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%)  </w:t>
            </w:r>
          </w:p>
        </w:tc>
        <w:tc>
          <w:tcPr>
            <w:tcW w:w="2477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  <w:tc>
          <w:tcPr>
            <w:tcW w:w="2478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15 (33,3%)</w:t>
            </w:r>
          </w:p>
        </w:tc>
        <w:tc>
          <w:tcPr>
            <w:tcW w:w="2069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6432A" w:rsidTr="0006432A">
        <w:tc>
          <w:tcPr>
            <w:tcW w:w="2393" w:type="dxa"/>
          </w:tcPr>
          <w:p w:rsidR="0006432A" w:rsidRPr="00152146" w:rsidRDefault="0006432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559" w:type="dxa"/>
          </w:tcPr>
          <w:p w:rsidR="0006432A" w:rsidRPr="00152146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450" w:type="dxa"/>
          </w:tcPr>
          <w:p w:rsidR="0006432A" w:rsidRPr="00152146" w:rsidRDefault="008F37CA" w:rsidP="008F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6432A"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432A" w:rsidRPr="0015214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77" w:type="dxa"/>
          </w:tcPr>
          <w:p w:rsidR="0006432A" w:rsidRPr="00152146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3 (6%)</w:t>
            </w:r>
          </w:p>
        </w:tc>
        <w:tc>
          <w:tcPr>
            <w:tcW w:w="2478" w:type="dxa"/>
          </w:tcPr>
          <w:p w:rsidR="0006432A" w:rsidRPr="00152146" w:rsidRDefault="0006432A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14 (29%)</w:t>
            </w:r>
          </w:p>
        </w:tc>
        <w:tc>
          <w:tcPr>
            <w:tcW w:w="2069" w:type="dxa"/>
          </w:tcPr>
          <w:p w:rsidR="0006432A" w:rsidRPr="00152146" w:rsidRDefault="008F37CA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014079" w:rsidRDefault="00141A75" w:rsidP="00E5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три года 8</w:t>
      </w:r>
      <w:r w:rsidR="00014079" w:rsidRPr="00014079">
        <w:rPr>
          <w:rFonts w:ascii="Times New Roman" w:hAnsi="Times New Roman" w:cs="Times New Roman"/>
          <w:sz w:val="28"/>
          <w:szCs w:val="28"/>
        </w:rPr>
        <w:t xml:space="preserve"> обучающихся 9 класса получили аттестат</w:t>
      </w:r>
      <w:r w:rsidR="00C52478">
        <w:rPr>
          <w:rFonts w:ascii="Times New Roman" w:hAnsi="Times New Roman" w:cs="Times New Roman"/>
          <w:sz w:val="28"/>
          <w:szCs w:val="28"/>
        </w:rPr>
        <w:t xml:space="preserve"> с отличием, подтвердив </w:t>
      </w:r>
      <w:r w:rsidR="00014079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014079" w:rsidRPr="00014079">
        <w:rPr>
          <w:rFonts w:ascii="Times New Roman" w:hAnsi="Times New Roman" w:cs="Times New Roman"/>
          <w:sz w:val="28"/>
          <w:szCs w:val="28"/>
        </w:rPr>
        <w:t>образованности по итогам аттес</w:t>
      </w:r>
      <w:r w:rsidR="00EC7AD0">
        <w:rPr>
          <w:rFonts w:ascii="Times New Roman" w:hAnsi="Times New Roman" w:cs="Times New Roman"/>
          <w:sz w:val="28"/>
          <w:szCs w:val="28"/>
        </w:rPr>
        <w:t xml:space="preserve">тации за курс основной школы.  </w:t>
      </w:r>
    </w:p>
    <w:p w:rsidR="00C52478" w:rsidRDefault="00C52478" w:rsidP="008F3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2A" w:rsidRPr="008F37CA" w:rsidRDefault="008F37CA" w:rsidP="008F3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по завершению среднего общего образования </w:t>
      </w:r>
    </w:p>
    <w:p w:rsidR="007A0B2A" w:rsidRDefault="008F37CA" w:rsidP="00CA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Сравнительные показатели </w:t>
      </w:r>
      <w:r w:rsidR="007A0B2A" w:rsidRPr="00DB698A">
        <w:rPr>
          <w:rFonts w:ascii="Times New Roman" w:hAnsi="Times New Roman" w:cs="Times New Roman"/>
          <w:b/>
          <w:sz w:val="28"/>
          <w:szCs w:val="28"/>
        </w:rPr>
        <w:t>госу</w:t>
      </w:r>
      <w:r w:rsidR="00C52478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CA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B2A" w:rsidRPr="00DB698A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E537A0">
        <w:rPr>
          <w:rFonts w:ascii="Times New Roman" w:hAnsi="Times New Roman" w:cs="Times New Roman"/>
          <w:b/>
          <w:sz w:val="28"/>
          <w:szCs w:val="28"/>
        </w:rPr>
        <w:t>11 класса за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</w:t>
      </w:r>
      <w:r w:rsidR="00E537A0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2939"/>
        <w:gridCol w:w="1422"/>
        <w:gridCol w:w="1417"/>
        <w:gridCol w:w="1418"/>
        <w:gridCol w:w="1276"/>
        <w:gridCol w:w="1275"/>
        <w:gridCol w:w="1418"/>
        <w:gridCol w:w="1276"/>
        <w:gridCol w:w="1275"/>
        <w:gridCol w:w="1276"/>
      </w:tblGrid>
      <w:tr w:rsidR="00802D17" w:rsidRPr="005609D1" w:rsidTr="00802D17">
        <w:tc>
          <w:tcPr>
            <w:tcW w:w="2939" w:type="dxa"/>
            <w:vMerge w:val="restart"/>
          </w:tcPr>
          <w:p w:rsidR="00802D17" w:rsidRPr="005609D1" w:rsidRDefault="00802D17" w:rsidP="00D9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7" w:type="dxa"/>
            <w:gridSpan w:val="3"/>
          </w:tcPr>
          <w:p w:rsidR="00802D17" w:rsidRPr="005609D1" w:rsidRDefault="00802D17" w:rsidP="00D9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успешно сдавших ЕГЭ</w:t>
            </w:r>
          </w:p>
        </w:tc>
        <w:tc>
          <w:tcPr>
            <w:tcW w:w="3969" w:type="dxa"/>
            <w:gridSpan w:val="3"/>
          </w:tcPr>
          <w:p w:rsidR="00802D17" w:rsidRPr="005609D1" w:rsidRDefault="00802D17" w:rsidP="00D9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лицею</w:t>
            </w:r>
          </w:p>
        </w:tc>
        <w:tc>
          <w:tcPr>
            <w:tcW w:w="3827" w:type="dxa"/>
            <w:gridSpan w:val="3"/>
          </w:tcPr>
          <w:p w:rsidR="00802D17" w:rsidRPr="005609D1" w:rsidRDefault="00802D17" w:rsidP="00D9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D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набравших 80 баллов и выше</w:t>
            </w:r>
          </w:p>
        </w:tc>
      </w:tr>
      <w:tr w:rsidR="00802D17" w:rsidRPr="005609D1" w:rsidTr="00802D17">
        <w:tc>
          <w:tcPr>
            <w:tcW w:w="2939" w:type="dxa"/>
            <w:vMerge/>
          </w:tcPr>
          <w:p w:rsidR="00802D17" w:rsidRPr="005609D1" w:rsidRDefault="00802D17" w:rsidP="00D9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(20%)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(9%)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(18%)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(100%)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(100%)</w:t>
            </w:r>
          </w:p>
        </w:tc>
        <w:tc>
          <w:tcPr>
            <w:tcW w:w="1418" w:type="dxa"/>
          </w:tcPr>
          <w:p w:rsidR="00802D17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(92,9%)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</w:pPr>
            <w:r w:rsidRPr="00B5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(15%)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(100%)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</w:pPr>
            <w:r w:rsidRPr="00B5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</w:pPr>
            <w:r w:rsidRPr="00B5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(100%)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</w:pPr>
            <w:r w:rsidRPr="00B5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(20%)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(66,7%)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(33,3)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</w:pPr>
            <w:r w:rsidRPr="00B5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Pr="006107AB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(100%)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22" w:type="dxa"/>
          </w:tcPr>
          <w:p w:rsidR="00802D17" w:rsidRPr="005609D1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417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02D17" w:rsidRPr="00AD5236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2D17" w:rsidRPr="00AD5236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D17" w:rsidRPr="005609D1" w:rsidTr="00802D17">
        <w:tc>
          <w:tcPr>
            <w:tcW w:w="2939" w:type="dxa"/>
          </w:tcPr>
          <w:p w:rsidR="00802D17" w:rsidRDefault="00802D17" w:rsidP="00D95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422" w:type="dxa"/>
          </w:tcPr>
          <w:p w:rsidR="00802D17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2D17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2D17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02D17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02D17" w:rsidRDefault="00802D17" w:rsidP="0080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2D17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2D17" w:rsidRDefault="00802D17" w:rsidP="0080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2D17" w:rsidRPr="002B483E" w:rsidRDefault="00802D17" w:rsidP="0080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данные за три года можно говорить о том, что средний балл по лицею возрастает по русскому языку, обществознанию, истории, физике, информатике. Стабильными остаются результаты по математике базового и профильного уровня. Впервые с 2012 года появились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высокобалльники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 и физике. Впервые в истории лицея один выпускник успешно сдал английский язык. </w:t>
      </w:r>
      <w:r w:rsidR="00786E04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балла наблюдается по химии и биологии, т.к. имеются выпускники, которым не удалось переступить порог успешности. </w:t>
      </w:r>
    </w:p>
    <w:p w:rsidR="007A1F63" w:rsidRPr="00802D17" w:rsidRDefault="007A1F63" w:rsidP="007A1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0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0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0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0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0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D17" w:rsidRDefault="00802D17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2A">
        <w:rPr>
          <w:rFonts w:ascii="Times New Roman" w:hAnsi="Times New Roman" w:cs="Times New Roman"/>
          <w:b/>
          <w:sz w:val="28"/>
          <w:szCs w:val="28"/>
        </w:rPr>
        <w:t xml:space="preserve">Результаты по получению образования (завершению обучения) </w:t>
      </w:r>
    </w:p>
    <w:p w:rsidR="00152146" w:rsidRDefault="00802D17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2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ыпускниками 11</w:t>
      </w:r>
      <w:r w:rsidR="001B0CA9">
        <w:rPr>
          <w:rFonts w:ascii="Times New Roman" w:hAnsi="Times New Roman" w:cs="Times New Roman"/>
          <w:b/>
          <w:sz w:val="28"/>
          <w:szCs w:val="28"/>
        </w:rPr>
        <w:t xml:space="preserve"> классов за три учебных года</w:t>
      </w:r>
    </w:p>
    <w:p w:rsidR="00417880" w:rsidRPr="00802D17" w:rsidRDefault="00417880" w:rsidP="001B0CA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26" w:type="dxa"/>
        <w:tblInd w:w="360" w:type="dxa"/>
        <w:tblLook w:val="04A0" w:firstRow="1" w:lastRow="0" w:firstColumn="1" w:lastColumn="0" w:noHBand="0" w:noVBand="1"/>
      </w:tblPr>
      <w:tblGrid>
        <w:gridCol w:w="2393"/>
        <w:gridCol w:w="2559"/>
        <w:gridCol w:w="2450"/>
        <w:gridCol w:w="2477"/>
        <w:gridCol w:w="2478"/>
        <w:gridCol w:w="2069"/>
      </w:tblGrid>
      <w:tr w:rsidR="007161B3" w:rsidTr="007161B3">
        <w:tc>
          <w:tcPr>
            <w:tcW w:w="2393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9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450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аттестатов </w:t>
            </w:r>
          </w:p>
        </w:tc>
        <w:tc>
          <w:tcPr>
            <w:tcW w:w="2477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Аттестатов с отличием и медалей «За особые успехи в учении»</w:t>
            </w:r>
          </w:p>
        </w:tc>
        <w:tc>
          <w:tcPr>
            <w:tcW w:w="2478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Аттестатов </w:t>
            </w:r>
          </w:p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2069" w:type="dxa"/>
          </w:tcPr>
          <w:p w:rsidR="007161B3" w:rsidRPr="00152146" w:rsidRDefault="007161B3" w:rsidP="0071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Со справкой об обучении на уровне среднего общего образования </w:t>
            </w:r>
          </w:p>
        </w:tc>
      </w:tr>
      <w:tr w:rsidR="007161B3" w:rsidTr="007161B3">
        <w:tc>
          <w:tcPr>
            <w:tcW w:w="2393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559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0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15 (100%)</w:t>
            </w:r>
          </w:p>
        </w:tc>
        <w:tc>
          <w:tcPr>
            <w:tcW w:w="2477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 (13%)</w:t>
            </w:r>
          </w:p>
        </w:tc>
        <w:tc>
          <w:tcPr>
            <w:tcW w:w="2478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 (33%)</w:t>
            </w:r>
          </w:p>
        </w:tc>
        <w:tc>
          <w:tcPr>
            <w:tcW w:w="2069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7161B3" w:rsidTr="007161B3">
        <w:tc>
          <w:tcPr>
            <w:tcW w:w="2393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559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0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23 (100%)</w:t>
            </w:r>
          </w:p>
        </w:tc>
        <w:tc>
          <w:tcPr>
            <w:tcW w:w="2477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3 (13%)</w:t>
            </w:r>
          </w:p>
        </w:tc>
        <w:tc>
          <w:tcPr>
            <w:tcW w:w="2478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9 (39%)</w:t>
            </w:r>
          </w:p>
        </w:tc>
        <w:tc>
          <w:tcPr>
            <w:tcW w:w="2069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7161B3" w:rsidTr="007161B3">
        <w:tc>
          <w:tcPr>
            <w:tcW w:w="2393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2559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0" w:type="dxa"/>
          </w:tcPr>
          <w:p w:rsidR="007161B3" w:rsidRPr="00152146" w:rsidRDefault="007161B3" w:rsidP="00B1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17 (100%)</w:t>
            </w:r>
          </w:p>
        </w:tc>
        <w:tc>
          <w:tcPr>
            <w:tcW w:w="2477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2478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2069" w:type="dxa"/>
          </w:tcPr>
          <w:p w:rsidR="007161B3" w:rsidRPr="00152146" w:rsidRDefault="007161B3" w:rsidP="00D9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</w:tbl>
    <w:p w:rsidR="00117CE7" w:rsidRDefault="00117CE7" w:rsidP="00E5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 xml:space="preserve">За последние три года выпускниками 11-х классов получено </w:t>
      </w:r>
      <w:r w:rsidR="007161B3">
        <w:rPr>
          <w:rFonts w:ascii="Times New Roman" w:hAnsi="Times New Roman" w:cs="Times New Roman"/>
          <w:sz w:val="28"/>
          <w:szCs w:val="28"/>
        </w:rPr>
        <w:t>13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золотых </w:t>
      </w:r>
      <w:r w:rsidR="00EC7AD0">
        <w:rPr>
          <w:rFonts w:ascii="Times New Roman" w:hAnsi="Times New Roman" w:cs="Times New Roman"/>
          <w:sz w:val="28"/>
          <w:szCs w:val="28"/>
        </w:rPr>
        <w:t>медалей</w:t>
      </w:r>
      <w:r w:rsidR="001A1118" w:rsidRPr="001A1118">
        <w:rPr>
          <w:rFonts w:ascii="Times New Roman" w:hAnsi="Times New Roman" w:cs="Times New Roman"/>
          <w:sz w:val="28"/>
          <w:szCs w:val="28"/>
        </w:rPr>
        <w:t xml:space="preserve"> </w:t>
      </w:r>
      <w:r w:rsidRPr="001A1118">
        <w:rPr>
          <w:rFonts w:ascii="Times New Roman" w:hAnsi="Times New Roman" w:cs="Times New Roman"/>
          <w:sz w:val="28"/>
          <w:szCs w:val="28"/>
        </w:rPr>
        <w:t>«За особые успехи в учении», что свидетельствует о высоком уровне образованности выпускников.</w:t>
      </w:r>
    </w:p>
    <w:p w:rsidR="00A46FB7" w:rsidRPr="007161B3" w:rsidRDefault="00A46FB7" w:rsidP="007E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49" w:rsidRDefault="00C52478" w:rsidP="002E238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</w:t>
      </w:r>
      <w:r w:rsidR="00291558" w:rsidRPr="00E537A0">
        <w:rPr>
          <w:rFonts w:ascii="Times New Roman" w:hAnsi="Times New Roman" w:cs="Times New Roman"/>
          <w:b/>
          <w:sz w:val="28"/>
          <w:szCs w:val="28"/>
        </w:rPr>
        <w:t>в олимпиадах, конкурсах, НПК</w:t>
      </w:r>
      <w:r w:rsidR="00B15EAC" w:rsidRPr="00E53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86" w:rsidRDefault="002E2386" w:rsidP="002E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обучения зависит от умения обучающимися представлять образовательные результаты по предметам в конкурсных мероприятиях. В начальной школе </w:t>
      </w:r>
      <w:r w:rsidR="00922F68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значительно возросло количество победителей и призеров муниципальных олимпиад по предметам, что говорит об эффективной организации работы с одаренными детьми.</w:t>
      </w:r>
    </w:p>
    <w:p w:rsidR="002E2386" w:rsidRDefault="002E2386" w:rsidP="002E2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участия младших школьников в муниципальных предметных олимпиадах за три года</w:t>
      </w:r>
    </w:p>
    <w:p w:rsidR="00417880" w:rsidRPr="001B0CA9" w:rsidRDefault="00417880" w:rsidP="002E2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9166" w:type="dxa"/>
        <w:jc w:val="center"/>
        <w:tblLook w:val="04A0" w:firstRow="1" w:lastRow="0" w:firstColumn="1" w:lastColumn="0" w:noHBand="0" w:noVBand="1"/>
      </w:tblPr>
      <w:tblGrid>
        <w:gridCol w:w="2018"/>
        <w:gridCol w:w="2172"/>
        <w:gridCol w:w="2434"/>
        <w:gridCol w:w="2542"/>
      </w:tblGrid>
      <w:tr w:rsidR="002E2386" w:rsidRPr="00B05D9B" w:rsidTr="002E2386">
        <w:trPr>
          <w:trHeight w:val="817"/>
          <w:jc w:val="center"/>
        </w:trPr>
        <w:tc>
          <w:tcPr>
            <w:tcW w:w="2018" w:type="dxa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 Учебный год </w:t>
            </w:r>
          </w:p>
        </w:tc>
        <w:tc>
          <w:tcPr>
            <w:tcW w:w="2172" w:type="dxa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2434" w:type="dxa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Призёров</w:t>
            </w:r>
          </w:p>
        </w:tc>
        <w:tc>
          <w:tcPr>
            <w:tcW w:w="2542" w:type="dxa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Всего призовых мест</w:t>
            </w:r>
          </w:p>
        </w:tc>
      </w:tr>
      <w:tr w:rsidR="002E2386" w:rsidRPr="00B05D9B" w:rsidTr="00C52478">
        <w:trPr>
          <w:trHeight w:val="411"/>
          <w:jc w:val="center"/>
        </w:trPr>
        <w:tc>
          <w:tcPr>
            <w:tcW w:w="2018" w:type="dxa"/>
            <w:vAlign w:val="center"/>
            <w:hideMark/>
          </w:tcPr>
          <w:p w:rsidR="002E2386" w:rsidRPr="00152146" w:rsidRDefault="00715955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72" w:type="dxa"/>
            <w:vAlign w:val="center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  <w:vAlign w:val="center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2" w:type="dxa"/>
            <w:vAlign w:val="center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2E2386" w:rsidRPr="00B05D9B" w:rsidTr="00C52478">
        <w:trPr>
          <w:trHeight w:val="393"/>
          <w:jc w:val="center"/>
        </w:trPr>
        <w:tc>
          <w:tcPr>
            <w:tcW w:w="2018" w:type="dxa"/>
            <w:vAlign w:val="center"/>
            <w:hideMark/>
          </w:tcPr>
          <w:p w:rsidR="002E2386" w:rsidRPr="00152146" w:rsidRDefault="00715955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2" w:type="dxa"/>
            <w:vAlign w:val="center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  <w:vAlign w:val="center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2" w:type="dxa"/>
            <w:vAlign w:val="center"/>
            <w:hideMark/>
          </w:tcPr>
          <w:p w:rsidR="002E2386" w:rsidRPr="00152146" w:rsidRDefault="002E2386" w:rsidP="00C5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</w:t>
            </w:r>
          </w:p>
        </w:tc>
      </w:tr>
      <w:tr w:rsidR="00CA570C" w:rsidRPr="00B05D9B" w:rsidTr="00C52478">
        <w:trPr>
          <w:trHeight w:val="413"/>
          <w:jc w:val="center"/>
        </w:trPr>
        <w:tc>
          <w:tcPr>
            <w:tcW w:w="2018" w:type="dxa"/>
            <w:vAlign w:val="center"/>
          </w:tcPr>
          <w:p w:rsidR="00CA570C" w:rsidRPr="00152146" w:rsidRDefault="00715955" w:rsidP="00C5247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72" w:type="dxa"/>
            <w:vAlign w:val="center"/>
          </w:tcPr>
          <w:p w:rsidR="00CA570C" w:rsidRPr="00152146" w:rsidRDefault="00715955" w:rsidP="00C5247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4" w:type="dxa"/>
            <w:vAlign w:val="center"/>
          </w:tcPr>
          <w:p w:rsidR="00CA570C" w:rsidRPr="00152146" w:rsidRDefault="00715955" w:rsidP="00C5247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2" w:type="dxa"/>
            <w:vAlign w:val="center"/>
          </w:tcPr>
          <w:p w:rsidR="00CA570C" w:rsidRPr="00152146" w:rsidRDefault="00715955" w:rsidP="00C5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34</w:t>
            </w:r>
          </w:p>
        </w:tc>
      </w:tr>
    </w:tbl>
    <w:p w:rsidR="00F578E9" w:rsidRPr="002E2386" w:rsidRDefault="002E2386" w:rsidP="00152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1C">
        <w:rPr>
          <w:rFonts w:ascii="Times New Roman" w:hAnsi="Times New Roman" w:cs="Times New Roman"/>
          <w:sz w:val="28"/>
          <w:szCs w:val="28"/>
        </w:rPr>
        <w:t xml:space="preserve">За последние три года лицей </w:t>
      </w:r>
      <w:r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Pr="00264F1C">
        <w:rPr>
          <w:rFonts w:ascii="Times New Roman" w:hAnsi="Times New Roman" w:cs="Times New Roman"/>
          <w:sz w:val="28"/>
          <w:szCs w:val="28"/>
        </w:rPr>
        <w:t>лидирует по количеству победителей и призеров муниципального этапа Всероссийской олимпиады школь</w:t>
      </w:r>
      <w:r>
        <w:rPr>
          <w:rFonts w:ascii="Times New Roman" w:hAnsi="Times New Roman" w:cs="Times New Roman"/>
          <w:sz w:val="28"/>
          <w:szCs w:val="28"/>
        </w:rPr>
        <w:t xml:space="preserve">ников. </w:t>
      </w:r>
      <w:r w:rsidR="00F578E9">
        <w:rPr>
          <w:rFonts w:ascii="Times New Roman" w:hAnsi="Times New Roman" w:cs="Times New Roman"/>
          <w:sz w:val="28"/>
          <w:szCs w:val="28"/>
        </w:rPr>
        <w:t>По технологии два лицеиста приняли учас</w:t>
      </w:r>
      <w:r w:rsidR="00715955">
        <w:rPr>
          <w:rFonts w:ascii="Times New Roman" w:hAnsi="Times New Roman" w:cs="Times New Roman"/>
          <w:sz w:val="28"/>
          <w:szCs w:val="28"/>
        </w:rPr>
        <w:t>тие в областном этапе олимпиады, Ильин Сергей стал призером по этому предмету.</w:t>
      </w:r>
      <w:r w:rsidR="00F5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86" w:rsidRDefault="001B0CA9" w:rsidP="002E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2386">
        <w:rPr>
          <w:rFonts w:ascii="Times New Roman" w:hAnsi="Times New Roman" w:cs="Times New Roman"/>
          <w:sz w:val="28"/>
          <w:szCs w:val="28"/>
        </w:rPr>
        <w:t>2017 году значительно повысился уровень активности и результативности обучающихся в предметных конкурсах, олимпиадах естественно</w:t>
      </w:r>
      <w:r w:rsidR="00F578E9">
        <w:rPr>
          <w:rFonts w:ascii="Times New Roman" w:hAnsi="Times New Roman" w:cs="Times New Roman"/>
          <w:sz w:val="28"/>
          <w:szCs w:val="28"/>
        </w:rPr>
        <w:t>-</w:t>
      </w:r>
      <w:r w:rsidR="002E2386">
        <w:rPr>
          <w:rFonts w:ascii="Times New Roman" w:hAnsi="Times New Roman" w:cs="Times New Roman"/>
          <w:sz w:val="28"/>
          <w:szCs w:val="28"/>
        </w:rPr>
        <w:t xml:space="preserve">научной и технической направленности и соревнованиях по робототехнике. </w:t>
      </w:r>
    </w:p>
    <w:p w:rsidR="00152146" w:rsidRDefault="00152146" w:rsidP="002E2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386" w:rsidRPr="001B0CA9" w:rsidRDefault="001B0CA9" w:rsidP="002E2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Результативность</w:t>
      </w:r>
      <w:r w:rsidR="002E2386"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участия обучающихся МАОУ «Артинский лицей» в конкурсах, фестивалях естественнонаучной и технической направленности в </w:t>
      </w:r>
      <w:r w:rsidR="00A10B65"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 w:rsidR="002E2386"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tbl>
      <w:tblPr>
        <w:tblStyle w:val="a4"/>
        <w:tblW w:w="10320" w:type="dxa"/>
        <w:jc w:val="center"/>
        <w:tblLook w:val="04A0" w:firstRow="1" w:lastRow="0" w:firstColumn="1" w:lastColumn="0" w:noHBand="0" w:noVBand="1"/>
      </w:tblPr>
      <w:tblGrid>
        <w:gridCol w:w="4092"/>
        <w:gridCol w:w="3114"/>
        <w:gridCol w:w="3114"/>
      </w:tblGrid>
      <w:tr w:rsidR="002E2386" w:rsidTr="002E2386">
        <w:trPr>
          <w:trHeight w:val="866"/>
          <w:jc w:val="center"/>
        </w:trPr>
        <w:tc>
          <w:tcPr>
            <w:tcW w:w="4092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2E2386" w:rsidTr="002E2386">
        <w:trPr>
          <w:trHeight w:val="389"/>
          <w:jc w:val="center"/>
        </w:trPr>
        <w:tc>
          <w:tcPr>
            <w:tcW w:w="4092" w:type="dxa"/>
          </w:tcPr>
          <w:p w:rsidR="002E2386" w:rsidRPr="00152146" w:rsidRDefault="002E2386" w:rsidP="0078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2386" w:rsidTr="002E2386">
        <w:trPr>
          <w:trHeight w:val="280"/>
          <w:jc w:val="center"/>
        </w:trPr>
        <w:tc>
          <w:tcPr>
            <w:tcW w:w="4092" w:type="dxa"/>
          </w:tcPr>
          <w:p w:rsidR="002E2386" w:rsidRPr="00152146" w:rsidRDefault="002E2386" w:rsidP="0078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уровень 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386" w:rsidTr="002E2386">
        <w:trPr>
          <w:trHeight w:val="280"/>
          <w:jc w:val="center"/>
        </w:trPr>
        <w:tc>
          <w:tcPr>
            <w:tcW w:w="4092" w:type="dxa"/>
          </w:tcPr>
          <w:p w:rsidR="002E2386" w:rsidRPr="00152146" w:rsidRDefault="002E2386" w:rsidP="0078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2386" w:rsidTr="002E2386">
        <w:trPr>
          <w:trHeight w:val="293"/>
          <w:jc w:val="center"/>
        </w:trPr>
        <w:tc>
          <w:tcPr>
            <w:tcW w:w="4092" w:type="dxa"/>
          </w:tcPr>
          <w:p w:rsidR="002E2386" w:rsidRPr="00152146" w:rsidRDefault="002E2386" w:rsidP="0078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E2386" w:rsidTr="002E2386">
        <w:trPr>
          <w:trHeight w:val="280"/>
          <w:jc w:val="center"/>
        </w:trPr>
        <w:tc>
          <w:tcPr>
            <w:tcW w:w="4092" w:type="dxa"/>
          </w:tcPr>
          <w:p w:rsidR="002E2386" w:rsidRPr="00152146" w:rsidRDefault="002E2386" w:rsidP="0078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3114" w:type="dxa"/>
          </w:tcPr>
          <w:p w:rsidR="002E2386" w:rsidRPr="00152146" w:rsidRDefault="002E2386" w:rsidP="0078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</w:tbl>
    <w:p w:rsidR="00961EB8" w:rsidRDefault="00961EB8" w:rsidP="003B6331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961EB8" w:rsidRPr="001B0CA9" w:rsidRDefault="003B6331" w:rsidP="003B6331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C56F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Данные об участии обучающихся МАОУ «Артинский лицей» в конкурсах, фестивалях естественнонаучной и т</w:t>
      </w:r>
      <w:r w:rsidR="00F578E9" w:rsidRPr="004C56F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ехнической направленности в 2017</w:t>
      </w:r>
      <w:r w:rsidRPr="004C56F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tbl>
      <w:tblPr>
        <w:tblStyle w:val="2"/>
        <w:tblW w:w="14252" w:type="dxa"/>
        <w:tblLook w:val="04A0" w:firstRow="1" w:lastRow="0" w:firstColumn="1" w:lastColumn="0" w:noHBand="0" w:noVBand="1"/>
      </w:tblPr>
      <w:tblGrid>
        <w:gridCol w:w="800"/>
        <w:gridCol w:w="7672"/>
        <w:gridCol w:w="2300"/>
        <w:gridCol w:w="3480"/>
      </w:tblGrid>
      <w:tr w:rsidR="00F578E9" w:rsidRPr="00F578E9" w:rsidTr="00F578E9">
        <w:trPr>
          <w:trHeight w:val="312"/>
        </w:trPr>
        <w:tc>
          <w:tcPr>
            <w:tcW w:w="800" w:type="dxa"/>
            <w:hideMark/>
          </w:tcPr>
          <w:p w:rsidR="00A1174A" w:rsidRPr="00152146" w:rsidRDefault="00F578E9" w:rsidP="00F578E9">
            <w:pPr>
              <w:ind w:firstLine="142"/>
              <w:jc w:val="center"/>
              <w:rPr>
                <w:sz w:val="24"/>
                <w:szCs w:val="24"/>
              </w:rPr>
            </w:pPr>
            <w:r w:rsidRPr="0015214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ind w:firstLine="142"/>
              <w:jc w:val="center"/>
              <w:rPr>
                <w:sz w:val="24"/>
                <w:szCs w:val="24"/>
              </w:rPr>
            </w:pPr>
            <w:r w:rsidRPr="00152146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00" w:type="dxa"/>
            <w:hideMark/>
          </w:tcPr>
          <w:p w:rsidR="00A1174A" w:rsidRPr="00152146" w:rsidRDefault="00F578E9" w:rsidP="00F578E9">
            <w:pPr>
              <w:ind w:firstLine="142"/>
              <w:jc w:val="center"/>
              <w:rPr>
                <w:sz w:val="24"/>
                <w:szCs w:val="24"/>
              </w:rPr>
            </w:pPr>
            <w:r w:rsidRPr="00152146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480" w:type="dxa"/>
            <w:hideMark/>
          </w:tcPr>
          <w:p w:rsidR="00A1174A" w:rsidRPr="00152146" w:rsidRDefault="00F578E9" w:rsidP="00F578E9">
            <w:pPr>
              <w:ind w:firstLine="142"/>
              <w:jc w:val="center"/>
              <w:rPr>
                <w:sz w:val="24"/>
                <w:szCs w:val="24"/>
              </w:rPr>
            </w:pPr>
            <w:r w:rsidRPr="00152146">
              <w:rPr>
                <w:bCs/>
                <w:sz w:val="24"/>
                <w:szCs w:val="24"/>
              </w:rPr>
              <w:t>Результативность</w:t>
            </w:r>
          </w:p>
        </w:tc>
      </w:tr>
      <w:tr w:rsidR="00F578E9" w:rsidRPr="00F578E9" w:rsidTr="00961EB8">
        <w:trPr>
          <w:trHeight w:val="624"/>
        </w:trPr>
        <w:tc>
          <w:tcPr>
            <w:tcW w:w="800" w:type="dxa"/>
          </w:tcPr>
          <w:p w:rsidR="00A1174A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1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16 муниципальные соревнования по конструированию и программированию роботов «</w:t>
            </w:r>
            <w:proofErr w:type="spellStart"/>
            <w:r w:rsidRPr="00152146">
              <w:rPr>
                <w:sz w:val="24"/>
                <w:szCs w:val="24"/>
              </w:rPr>
              <w:t>Hello</w:t>
            </w:r>
            <w:proofErr w:type="spellEnd"/>
            <w:r w:rsidRPr="00152146">
              <w:rPr>
                <w:sz w:val="24"/>
                <w:szCs w:val="24"/>
              </w:rPr>
              <w:t xml:space="preserve">, </w:t>
            </w:r>
            <w:proofErr w:type="spellStart"/>
            <w:r w:rsidRPr="00152146">
              <w:rPr>
                <w:sz w:val="24"/>
                <w:szCs w:val="24"/>
              </w:rPr>
              <w:t>Robot</w:t>
            </w:r>
            <w:proofErr w:type="spellEnd"/>
            <w:r w:rsidRPr="00152146"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 xml:space="preserve"> Февраль 2017г.</w:t>
            </w:r>
          </w:p>
        </w:tc>
        <w:tc>
          <w:tcPr>
            <w:tcW w:w="348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1, 2 , 3 место</w:t>
            </w:r>
          </w:p>
        </w:tc>
      </w:tr>
      <w:tr w:rsidR="00F578E9" w:rsidRPr="00F578E9" w:rsidTr="00961EB8">
        <w:trPr>
          <w:trHeight w:val="518"/>
        </w:trPr>
        <w:tc>
          <w:tcPr>
            <w:tcW w:w="800" w:type="dxa"/>
          </w:tcPr>
          <w:p w:rsidR="00A1174A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2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Конкурс творческих проектов по робототехнике</w:t>
            </w:r>
          </w:p>
        </w:tc>
        <w:tc>
          <w:tcPr>
            <w:tcW w:w="2300" w:type="dxa"/>
            <w:hideMark/>
          </w:tcPr>
          <w:p w:rsidR="00F578E9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Март 2017г.</w:t>
            </w:r>
          </w:p>
          <w:p w:rsidR="00A1174A" w:rsidRPr="00152146" w:rsidRDefault="00A1174A" w:rsidP="00922F68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2 и 3 место</w:t>
            </w:r>
          </w:p>
        </w:tc>
      </w:tr>
      <w:tr w:rsidR="00F578E9" w:rsidRPr="00F578E9" w:rsidTr="00922F68">
        <w:trPr>
          <w:trHeight w:val="394"/>
        </w:trPr>
        <w:tc>
          <w:tcPr>
            <w:tcW w:w="800" w:type="dxa"/>
          </w:tcPr>
          <w:p w:rsidR="00A1174A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3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Региональные отборочные соревнования «</w:t>
            </w:r>
            <w:proofErr w:type="spellStart"/>
            <w:r w:rsidRPr="00152146">
              <w:rPr>
                <w:sz w:val="24"/>
                <w:szCs w:val="24"/>
              </w:rPr>
              <w:t>Робофест</w:t>
            </w:r>
            <w:proofErr w:type="spellEnd"/>
            <w:r w:rsidRPr="00152146">
              <w:rPr>
                <w:sz w:val="24"/>
                <w:szCs w:val="24"/>
              </w:rPr>
              <w:t>-Екатеринбург 2017»</w:t>
            </w:r>
          </w:p>
        </w:tc>
        <w:tc>
          <w:tcPr>
            <w:tcW w:w="230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Январь 2017г.</w:t>
            </w:r>
          </w:p>
        </w:tc>
        <w:tc>
          <w:tcPr>
            <w:tcW w:w="3480" w:type="dxa"/>
            <w:hideMark/>
          </w:tcPr>
          <w:p w:rsidR="00A1174A" w:rsidRPr="00152146" w:rsidRDefault="001B0CA9" w:rsidP="00922F68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 номинации</w:t>
            </w:r>
            <w:r w:rsidR="00922F68">
              <w:rPr>
                <w:sz w:val="24"/>
                <w:szCs w:val="24"/>
              </w:rPr>
              <w:t xml:space="preserve"> «Открытие года»</w:t>
            </w:r>
            <w:r w:rsidR="00F578E9" w:rsidRPr="00152146">
              <w:rPr>
                <w:sz w:val="24"/>
                <w:szCs w:val="24"/>
              </w:rPr>
              <w:t> </w:t>
            </w:r>
          </w:p>
        </w:tc>
      </w:tr>
      <w:tr w:rsidR="00F578E9" w:rsidRPr="00F578E9" w:rsidTr="00922F68">
        <w:trPr>
          <w:trHeight w:val="672"/>
        </w:trPr>
        <w:tc>
          <w:tcPr>
            <w:tcW w:w="800" w:type="dxa"/>
          </w:tcPr>
          <w:p w:rsidR="00A1174A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4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Открытый Региональный чемпионат «Молодые профессионалы» (</w:t>
            </w:r>
            <w:proofErr w:type="spellStart"/>
            <w:r w:rsidRPr="00152146">
              <w:rPr>
                <w:sz w:val="24"/>
                <w:szCs w:val="24"/>
                <w:lang w:val="en-US"/>
              </w:rPr>
              <w:t>WorldSkillsRussia</w:t>
            </w:r>
            <w:proofErr w:type="spellEnd"/>
            <w:r w:rsidRPr="00152146">
              <w:rPr>
                <w:sz w:val="24"/>
                <w:szCs w:val="24"/>
              </w:rPr>
              <w:t xml:space="preserve">) город </w:t>
            </w:r>
            <w:proofErr w:type="spellStart"/>
            <w:r w:rsidRPr="00152146">
              <w:rPr>
                <w:sz w:val="24"/>
                <w:szCs w:val="24"/>
              </w:rPr>
              <w:t>технотворчества</w:t>
            </w:r>
            <w:proofErr w:type="spellEnd"/>
          </w:p>
        </w:tc>
        <w:tc>
          <w:tcPr>
            <w:tcW w:w="2300" w:type="dxa"/>
            <w:hideMark/>
          </w:tcPr>
          <w:p w:rsidR="00F578E9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 xml:space="preserve">Февраль2017г. </w:t>
            </w:r>
          </w:p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 </w:t>
            </w:r>
          </w:p>
        </w:tc>
        <w:tc>
          <w:tcPr>
            <w:tcW w:w="348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Участие</w:t>
            </w:r>
          </w:p>
        </w:tc>
      </w:tr>
      <w:tr w:rsidR="00F578E9" w:rsidRPr="00F578E9" w:rsidTr="00961EB8">
        <w:trPr>
          <w:trHeight w:val="624"/>
        </w:trPr>
        <w:tc>
          <w:tcPr>
            <w:tcW w:w="800" w:type="dxa"/>
          </w:tcPr>
          <w:p w:rsidR="00A1174A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5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 xml:space="preserve">Фестиваль технического творчества обучающихся образовательных организаций </w:t>
            </w:r>
            <w:proofErr w:type="spellStart"/>
            <w:r w:rsidRPr="00152146">
              <w:rPr>
                <w:sz w:val="24"/>
                <w:szCs w:val="24"/>
              </w:rPr>
              <w:t>Артинского</w:t>
            </w:r>
            <w:proofErr w:type="spellEnd"/>
            <w:r w:rsidRPr="00152146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30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 xml:space="preserve"> Апрель 2017г.</w:t>
            </w:r>
          </w:p>
        </w:tc>
        <w:tc>
          <w:tcPr>
            <w:tcW w:w="348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2 командное место,</w:t>
            </w:r>
          </w:p>
        </w:tc>
      </w:tr>
      <w:tr w:rsidR="00F578E9" w:rsidRPr="00F578E9" w:rsidTr="00961EB8">
        <w:trPr>
          <w:trHeight w:val="624"/>
        </w:trPr>
        <w:tc>
          <w:tcPr>
            <w:tcW w:w="800" w:type="dxa"/>
          </w:tcPr>
          <w:p w:rsidR="00A1174A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6</w:t>
            </w:r>
          </w:p>
        </w:tc>
        <w:tc>
          <w:tcPr>
            <w:tcW w:w="7672" w:type="dxa"/>
            <w:hideMark/>
          </w:tcPr>
          <w:p w:rsidR="00A1174A" w:rsidRPr="00152146" w:rsidRDefault="00F578E9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17  муниципальные соревнования по конструированию и программированию роботов «</w:t>
            </w:r>
            <w:proofErr w:type="spellStart"/>
            <w:r w:rsidRPr="00152146">
              <w:rPr>
                <w:sz w:val="24"/>
                <w:szCs w:val="24"/>
              </w:rPr>
              <w:t>Hello</w:t>
            </w:r>
            <w:proofErr w:type="spellEnd"/>
            <w:r w:rsidRPr="00152146">
              <w:rPr>
                <w:sz w:val="24"/>
                <w:szCs w:val="24"/>
              </w:rPr>
              <w:t xml:space="preserve">, </w:t>
            </w:r>
            <w:proofErr w:type="spellStart"/>
            <w:r w:rsidRPr="00152146">
              <w:rPr>
                <w:sz w:val="24"/>
                <w:szCs w:val="24"/>
              </w:rPr>
              <w:t>Robot</w:t>
            </w:r>
            <w:proofErr w:type="spellEnd"/>
            <w:r w:rsidRPr="00152146"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Апрель 2017г.</w:t>
            </w:r>
          </w:p>
        </w:tc>
        <w:tc>
          <w:tcPr>
            <w:tcW w:w="3480" w:type="dxa"/>
            <w:hideMark/>
          </w:tcPr>
          <w:p w:rsidR="00A1174A" w:rsidRPr="00152146" w:rsidRDefault="00F578E9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1,2, 3 место</w:t>
            </w:r>
          </w:p>
        </w:tc>
      </w:tr>
      <w:tr w:rsidR="004C56FE" w:rsidRPr="00F578E9" w:rsidTr="00961EB8">
        <w:trPr>
          <w:trHeight w:val="624"/>
        </w:trPr>
        <w:tc>
          <w:tcPr>
            <w:tcW w:w="800" w:type="dxa"/>
          </w:tcPr>
          <w:p w:rsidR="004C56FE" w:rsidRPr="00152146" w:rsidRDefault="00651BBF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7</w:t>
            </w:r>
          </w:p>
        </w:tc>
        <w:tc>
          <w:tcPr>
            <w:tcW w:w="7672" w:type="dxa"/>
          </w:tcPr>
          <w:p w:rsidR="004C56FE" w:rsidRPr="00152146" w:rsidRDefault="004C56FE" w:rsidP="00F578E9">
            <w:pPr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Территориальные соревнования по робототехнике «Мир роботов рядом»</w:t>
            </w:r>
          </w:p>
        </w:tc>
        <w:tc>
          <w:tcPr>
            <w:tcW w:w="2300" w:type="dxa"/>
          </w:tcPr>
          <w:p w:rsidR="004C56FE" w:rsidRPr="00152146" w:rsidRDefault="004C56FE" w:rsidP="00F578E9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Ноябрь, 2017</w:t>
            </w:r>
          </w:p>
        </w:tc>
        <w:tc>
          <w:tcPr>
            <w:tcW w:w="3480" w:type="dxa"/>
          </w:tcPr>
          <w:p w:rsidR="004C56FE" w:rsidRPr="00152146" w:rsidRDefault="004C56FE" w:rsidP="004C56FE">
            <w:pPr>
              <w:ind w:firstLine="142"/>
              <w:jc w:val="both"/>
              <w:rPr>
                <w:sz w:val="24"/>
                <w:szCs w:val="24"/>
              </w:rPr>
            </w:pPr>
            <w:r w:rsidRPr="00152146">
              <w:rPr>
                <w:sz w:val="24"/>
                <w:szCs w:val="24"/>
              </w:rPr>
              <w:t>1, два 2, 3 место</w:t>
            </w:r>
          </w:p>
        </w:tc>
      </w:tr>
    </w:tbl>
    <w:p w:rsidR="003B6331" w:rsidRDefault="003B6331" w:rsidP="00F578E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1DFC" w:rsidRDefault="00F55DFD" w:rsidP="00A87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д</w:t>
      </w:r>
      <w:r w:rsidR="00A87BEC">
        <w:rPr>
          <w:rFonts w:ascii="Times New Roman" w:hAnsi="Times New Roman" w:cs="Times New Roman"/>
          <w:sz w:val="28"/>
          <w:szCs w:val="28"/>
        </w:rPr>
        <w:t>еятельность, которая организуется Научным обществом обучающихся и педагогов, также имеет свои особенности, отличающие лицей от других образовательных о</w:t>
      </w:r>
      <w:r w:rsidR="001B0CA9">
        <w:rPr>
          <w:rFonts w:ascii="Times New Roman" w:hAnsi="Times New Roman" w:cs="Times New Roman"/>
          <w:sz w:val="28"/>
          <w:szCs w:val="28"/>
        </w:rPr>
        <w:t xml:space="preserve">рганизаций, главной из которых </w:t>
      </w:r>
      <w:r w:rsidR="00A87BEC">
        <w:rPr>
          <w:rFonts w:ascii="Times New Roman" w:hAnsi="Times New Roman" w:cs="Times New Roman"/>
          <w:sz w:val="28"/>
          <w:szCs w:val="28"/>
        </w:rPr>
        <w:t xml:space="preserve">является то, что в эту деятельность вовлечено 100% лицеистов и педагогов, в последние годы все больше родителей принимают </w:t>
      </w:r>
      <w:r w:rsidR="00A87BE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создании и защите проектов. 100% участие лицеистов и педагогов достигается за счет реализации курса «Я – исследователь» в 1-4 классах, курса междисциплинарного обучения в 5-7 классах учащиеся параллели 8-х классов проходят процедуру предварительной защиты итоговых индивидуальных проектов, выпускники 9-х классов в декабре </w:t>
      </w:r>
      <w:r w:rsidR="00961EB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7BEC">
        <w:rPr>
          <w:rFonts w:ascii="Times New Roman" w:hAnsi="Times New Roman" w:cs="Times New Roman"/>
          <w:sz w:val="28"/>
          <w:szCs w:val="28"/>
        </w:rPr>
        <w:t>успешно защитили свои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альные проекты, почти половина </w:t>
      </w:r>
      <w:r w:rsidR="001B0CA9">
        <w:rPr>
          <w:rFonts w:ascii="Times New Roman" w:hAnsi="Times New Roman" w:cs="Times New Roman"/>
          <w:sz w:val="28"/>
          <w:szCs w:val="28"/>
        </w:rPr>
        <w:t xml:space="preserve">представленных проектов </w:t>
      </w:r>
      <w:r w:rsidR="00A87BEC">
        <w:rPr>
          <w:rFonts w:ascii="Times New Roman" w:hAnsi="Times New Roman" w:cs="Times New Roman"/>
          <w:sz w:val="28"/>
          <w:szCs w:val="28"/>
        </w:rPr>
        <w:t xml:space="preserve">были инженерной и технической направленности. </w:t>
      </w:r>
    </w:p>
    <w:p w:rsidR="00191DFC" w:rsidRDefault="00A87BEC" w:rsidP="0019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по организации проектно-исследовательской деятельности дает стабильно высокие результаты участия лицеистов в научно-практических конференциях всех уровней.</w:t>
      </w:r>
    </w:p>
    <w:p w:rsidR="00631667" w:rsidRDefault="00631667" w:rsidP="00191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DFC" w:rsidRPr="004C56FE" w:rsidRDefault="00191DFC" w:rsidP="0019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Результативность участия лицеистов в научно-практических конференциях, </w:t>
      </w:r>
    </w:p>
    <w:p w:rsidR="00191DFC" w:rsidRPr="004C56FE" w:rsidRDefault="00191DFC" w:rsidP="0019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</w:t>
      </w:r>
      <w:r w:rsidR="00F55D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нкурсах исследовательских работ</w:t>
      </w:r>
      <w:r w:rsidRPr="004C56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проектов за три учебных года</w:t>
      </w:r>
    </w:p>
    <w:p w:rsidR="00961EB8" w:rsidRPr="004C56FE" w:rsidRDefault="00961EB8" w:rsidP="00191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2"/>
        <w:tblW w:w="12028" w:type="dxa"/>
        <w:jc w:val="center"/>
        <w:tblLook w:val="0420" w:firstRow="1" w:lastRow="0" w:firstColumn="0" w:lastColumn="0" w:noHBand="0" w:noVBand="1"/>
      </w:tblPr>
      <w:tblGrid>
        <w:gridCol w:w="3139"/>
        <w:gridCol w:w="3001"/>
        <w:gridCol w:w="2981"/>
        <w:gridCol w:w="2907"/>
      </w:tblGrid>
      <w:tr w:rsidR="00191DFC" w:rsidRPr="00191DFC" w:rsidTr="00961EB8">
        <w:trPr>
          <w:trHeight w:val="436"/>
          <w:jc w:val="center"/>
        </w:trPr>
        <w:tc>
          <w:tcPr>
            <w:tcW w:w="3139" w:type="dxa"/>
            <w:hideMark/>
          </w:tcPr>
          <w:p w:rsidR="00191DFC" w:rsidRPr="00152146" w:rsidRDefault="00191DFC" w:rsidP="00786E04">
            <w:pPr>
              <w:jc w:val="center"/>
              <w:rPr>
                <w:sz w:val="24"/>
                <w:szCs w:val="24"/>
              </w:rPr>
            </w:pPr>
            <w:r w:rsidRPr="00152146">
              <w:rPr>
                <w:bCs/>
                <w:sz w:val="24"/>
                <w:szCs w:val="24"/>
              </w:rPr>
              <w:t>Уровень</w:t>
            </w:r>
          </w:p>
        </w:tc>
        <w:tc>
          <w:tcPr>
            <w:tcW w:w="3001" w:type="dxa"/>
            <w:hideMark/>
          </w:tcPr>
          <w:p w:rsidR="00191DFC" w:rsidRPr="00152146" w:rsidRDefault="00961EB8" w:rsidP="00786E04">
            <w:pPr>
              <w:jc w:val="center"/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bCs/>
                <w:sz w:val="24"/>
                <w:szCs w:val="24"/>
              </w:rPr>
              <w:t>2015 год</w:t>
            </w:r>
          </w:p>
        </w:tc>
        <w:tc>
          <w:tcPr>
            <w:tcW w:w="2981" w:type="dxa"/>
            <w:hideMark/>
          </w:tcPr>
          <w:p w:rsidR="00191DFC" w:rsidRPr="00152146" w:rsidRDefault="00191DFC" w:rsidP="00961EB8">
            <w:pPr>
              <w:jc w:val="center"/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bCs/>
                <w:sz w:val="24"/>
                <w:szCs w:val="24"/>
              </w:rPr>
              <w:t>2016</w:t>
            </w:r>
            <w:r w:rsidR="00961EB8" w:rsidRPr="00152146">
              <w:rPr>
                <w:sz w:val="24"/>
                <w:szCs w:val="24"/>
              </w:rPr>
              <w:t xml:space="preserve"> </w:t>
            </w:r>
            <w:r w:rsidRPr="00152146">
              <w:rPr>
                <w:rFonts w:eastAsiaTheme="minorEastAsia"/>
                <w:bCs/>
                <w:sz w:val="24"/>
                <w:szCs w:val="24"/>
              </w:rPr>
              <w:t>год</w:t>
            </w:r>
          </w:p>
        </w:tc>
        <w:tc>
          <w:tcPr>
            <w:tcW w:w="2907" w:type="dxa"/>
            <w:hideMark/>
          </w:tcPr>
          <w:p w:rsidR="00191DFC" w:rsidRPr="00152146" w:rsidRDefault="00191DFC" w:rsidP="00961EB8">
            <w:pPr>
              <w:jc w:val="center"/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bCs/>
                <w:sz w:val="24"/>
                <w:szCs w:val="24"/>
              </w:rPr>
              <w:t>2017</w:t>
            </w:r>
            <w:r w:rsidR="00961EB8" w:rsidRPr="00152146">
              <w:rPr>
                <w:sz w:val="24"/>
                <w:szCs w:val="24"/>
              </w:rPr>
              <w:t xml:space="preserve"> </w:t>
            </w:r>
            <w:r w:rsidRPr="00152146">
              <w:rPr>
                <w:rFonts w:eastAsiaTheme="minorEastAsia"/>
                <w:bCs/>
                <w:sz w:val="24"/>
                <w:szCs w:val="24"/>
              </w:rPr>
              <w:t>год</w:t>
            </w:r>
          </w:p>
        </w:tc>
      </w:tr>
      <w:tr w:rsidR="00191DFC" w:rsidRPr="00191DFC" w:rsidTr="00786E04">
        <w:trPr>
          <w:trHeight w:val="707"/>
          <w:jc w:val="center"/>
        </w:trPr>
        <w:tc>
          <w:tcPr>
            <w:tcW w:w="3139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="Calibri"/>
                <w:sz w:val="24"/>
                <w:szCs w:val="24"/>
              </w:rPr>
              <w:t xml:space="preserve">Лицейский </w:t>
            </w:r>
          </w:p>
        </w:tc>
        <w:tc>
          <w:tcPr>
            <w:tcW w:w="300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6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- 12</w:t>
            </w:r>
          </w:p>
        </w:tc>
        <w:tc>
          <w:tcPr>
            <w:tcW w:w="298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3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- 9</w:t>
            </w:r>
          </w:p>
        </w:tc>
        <w:tc>
          <w:tcPr>
            <w:tcW w:w="2907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12</w:t>
            </w:r>
          </w:p>
        </w:tc>
      </w:tr>
      <w:tr w:rsidR="00191DFC" w:rsidRPr="00191DFC" w:rsidTr="00786E04">
        <w:trPr>
          <w:trHeight w:val="689"/>
          <w:jc w:val="center"/>
        </w:trPr>
        <w:tc>
          <w:tcPr>
            <w:tcW w:w="3139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300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22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- 20</w:t>
            </w:r>
          </w:p>
        </w:tc>
        <w:tc>
          <w:tcPr>
            <w:tcW w:w="298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24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- 21</w:t>
            </w:r>
          </w:p>
        </w:tc>
        <w:tc>
          <w:tcPr>
            <w:tcW w:w="2907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 xml:space="preserve">Победители – </w:t>
            </w:r>
            <w:r w:rsidR="00417880">
              <w:rPr>
                <w:rFonts w:eastAsiaTheme="minorEastAsia"/>
                <w:sz w:val="24"/>
                <w:szCs w:val="24"/>
              </w:rPr>
              <w:t>36</w:t>
            </w:r>
          </w:p>
          <w:p w:rsidR="00191DFC" w:rsidRPr="00152146" w:rsidRDefault="00191DFC" w:rsidP="00417880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 xml:space="preserve">Призеры - </w:t>
            </w:r>
            <w:r w:rsidR="00417880">
              <w:rPr>
                <w:rFonts w:eastAsiaTheme="minorEastAsia"/>
                <w:sz w:val="24"/>
                <w:szCs w:val="24"/>
              </w:rPr>
              <w:t>28</w:t>
            </w:r>
          </w:p>
        </w:tc>
      </w:tr>
      <w:tr w:rsidR="00191DFC" w:rsidRPr="00191DFC" w:rsidTr="00786E04">
        <w:trPr>
          <w:trHeight w:val="698"/>
          <w:jc w:val="center"/>
        </w:trPr>
        <w:tc>
          <w:tcPr>
            <w:tcW w:w="3139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="Calibri"/>
                <w:sz w:val="24"/>
                <w:szCs w:val="24"/>
              </w:rPr>
              <w:t>Региональный (областной)</w:t>
            </w:r>
          </w:p>
        </w:tc>
        <w:tc>
          <w:tcPr>
            <w:tcW w:w="300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5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- 15</w:t>
            </w:r>
          </w:p>
        </w:tc>
        <w:tc>
          <w:tcPr>
            <w:tcW w:w="298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8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- 21</w:t>
            </w:r>
          </w:p>
        </w:tc>
        <w:tc>
          <w:tcPr>
            <w:tcW w:w="2907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 xml:space="preserve">Победители – </w:t>
            </w:r>
            <w:r w:rsidR="00417880">
              <w:rPr>
                <w:rFonts w:eastAsiaTheme="minorEastAsia"/>
                <w:sz w:val="24"/>
                <w:szCs w:val="24"/>
              </w:rPr>
              <w:t>10</w:t>
            </w:r>
          </w:p>
          <w:p w:rsidR="00191DFC" w:rsidRPr="00152146" w:rsidRDefault="00191DFC" w:rsidP="00417880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- 2</w:t>
            </w:r>
            <w:r w:rsidR="00417880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191DFC" w:rsidRPr="00191DFC" w:rsidTr="00191DFC">
        <w:trPr>
          <w:trHeight w:val="572"/>
          <w:jc w:val="center"/>
        </w:trPr>
        <w:tc>
          <w:tcPr>
            <w:tcW w:w="3139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="Calibri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00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4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- 8</w:t>
            </w:r>
          </w:p>
        </w:tc>
        <w:tc>
          <w:tcPr>
            <w:tcW w:w="2981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Победители – 5</w:t>
            </w:r>
          </w:p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>Призеры - 12</w:t>
            </w:r>
          </w:p>
        </w:tc>
        <w:tc>
          <w:tcPr>
            <w:tcW w:w="2907" w:type="dxa"/>
            <w:hideMark/>
          </w:tcPr>
          <w:p w:rsidR="00191DFC" w:rsidRPr="00152146" w:rsidRDefault="00191DFC" w:rsidP="00786E04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 xml:space="preserve">Победители - </w:t>
            </w:r>
            <w:r w:rsidR="00417880">
              <w:rPr>
                <w:rFonts w:eastAsiaTheme="minorEastAsia"/>
                <w:sz w:val="24"/>
                <w:szCs w:val="24"/>
              </w:rPr>
              <w:t>7</w:t>
            </w:r>
          </w:p>
          <w:p w:rsidR="00191DFC" w:rsidRPr="00152146" w:rsidRDefault="00191DFC" w:rsidP="00417880">
            <w:pPr>
              <w:rPr>
                <w:sz w:val="24"/>
                <w:szCs w:val="24"/>
              </w:rPr>
            </w:pPr>
            <w:r w:rsidRPr="00152146">
              <w:rPr>
                <w:rFonts w:eastAsiaTheme="minorEastAsia"/>
                <w:sz w:val="24"/>
                <w:szCs w:val="24"/>
              </w:rPr>
              <w:t xml:space="preserve">Призеры - </w:t>
            </w:r>
            <w:r w:rsidR="00417880">
              <w:rPr>
                <w:rFonts w:eastAsiaTheme="minorEastAsia"/>
                <w:sz w:val="24"/>
                <w:szCs w:val="24"/>
              </w:rPr>
              <w:t>19</w:t>
            </w:r>
          </w:p>
        </w:tc>
      </w:tr>
    </w:tbl>
    <w:p w:rsidR="00152146" w:rsidRDefault="00152146" w:rsidP="00D075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48" w:rsidRDefault="00D07548" w:rsidP="00D075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48">
        <w:rPr>
          <w:rFonts w:ascii="Times New Roman" w:hAnsi="Times New Roman" w:cs="Times New Roman"/>
          <w:b/>
          <w:sz w:val="28"/>
          <w:szCs w:val="28"/>
        </w:rPr>
        <w:t>Мониторинг физической подготовленности обучающихся</w:t>
      </w:r>
    </w:p>
    <w:p w:rsid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 xml:space="preserve">Реализация ВФСК «ГТО» среди обучающихся образовательных организаций </w:t>
      </w:r>
      <w:proofErr w:type="spellStart"/>
      <w:r w:rsidRPr="00D0754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D07548">
        <w:rPr>
          <w:rFonts w:ascii="Times New Roman" w:hAnsi="Times New Roman" w:cs="Times New Roman"/>
          <w:sz w:val="28"/>
          <w:szCs w:val="28"/>
        </w:rPr>
        <w:t xml:space="preserve"> ГО проводилась в соответствии с Планом мероприятий по поэтапному внедрению ВФСК «ГТО» в Свердловской области, утвержденном Губернатором СО 17.07.2014 года.</w:t>
      </w:r>
    </w:p>
    <w:p w:rsid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 xml:space="preserve">Местом тестирования ВФСК «Готов к труду и обороне» среди обучающихся общеобразовательных организаций </w:t>
      </w:r>
      <w:proofErr w:type="spellStart"/>
      <w:r w:rsidRPr="00D0754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D07548">
        <w:rPr>
          <w:rFonts w:ascii="Times New Roman" w:hAnsi="Times New Roman" w:cs="Times New Roman"/>
          <w:sz w:val="28"/>
          <w:szCs w:val="28"/>
        </w:rPr>
        <w:t xml:space="preserve"> ГО является Центр тестирования ВФСК «ГТО» </w:t>
      </w:r>
      <w:proofErr w:type="spellStart"/>
      <w:r w:rsidRPr="00D07548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D07548">
        <w:rPr>
          <w:rFonts w:ascii="Times New Roman" w:hAnsi="Times New Roman" w:cs="Times New Roman"/>
          <w:sz w:val="28"/>
          <w:szCs w:val="28"/>
        </w:rPr>
        <w:t xml:space="preserve"> ГО МКУ «Старт» с включением 2-х площадок: лыжной базы «Снежинка», школьного стадиона МАОУ «Артинский лицей».</w:t>
      </w:r>
    </w:p>
    <w:p w:rsidR="00D07548" w:rsidRP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548">
        <w:rPr>
          <w:rFonts w:ascii="Times New Roman" w:hAnsi="Times New Roman" w:cs="Times New Roman"/>
          <w:sz w:val="28"/>
          <w:szCs w:val="28"/>
        </w:rPr>
        <w:t>В  2017</w:t>
      </w:r>
      <w:proofErr w:type="gramEnd"/>
      <w:r w:rsidRPr="00D07548">
        <w:rPr>
          <w:rFonts w:ascii="Times New Roman" w:hAnsi="Times New Roman" w:cs="Times New Roman"/>
          <w:sz w:val="28"/>
          <w:szCs w:val="28"/>
        </w:rPr>
        <w:t xml:space="preserve"> году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07548">
        <w:rPr>
          <w:rFonts w:ascii="Times New Roman" w:hAnsi="Times New Roman" w:cs="Times New Roman"/>
          <w:sz w:val="28"/>
          <w:szCs w:val="28"/>
        </w:rPr>
        <w:t xml:space="preserve"> совместно с Ц</w:t>
      </w:r>
      <w:r w:rsidR="00F55DFD">
        <w:rPr>
          <w:rFonts w:ascii="Times New Roman" w:hAnsi="Times New Roman" w:cs="Times New Roman"/>
          <w:sz w:val="28"/>
          <w:szCs w:val="28"/>
        </w:rPr>
        <w:t>ентром тестирования ВФСК «ГТО» </w:t>
      </w:r>
      <w:r w:rsidRPr="00D07548">
        <w:rPr>
          <w:rFonts w:ascii="Times New Roman" w:hAnsi="Times New Roman" w:cs="Times New Roman"/>
          <w:sz w:val="28"/>
          <w:szCs w:val="28"/>
        </w:rPr>
        <w:t xml:space="preserve">АГО - МКУ «Старт»   были проведены муниципальные этапы Летнего и Зимнего  фестивалей </w:t>
      </w:r>
      <w:r w:rsidRPr="00D07548">
        <w:rPr>
          <w:rFonts w:ascii="Times New Roman" w:hAnsi="Times New Roman" w:cs="Times New Roman"/>
          <w:sz w:val="28"/>
          <w:szCs w:val="28"/>
        </w:rPr>
        <w:lastRenderedPageBreak/>
        <w:t>ВФСК «ГТО». Обучающие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07548">
        <w:rPr>
          <w:rFonts w:ascii="Times New Roman" w:hAnsi="Times New Roman" w:cs="Times New Roman"/>
          <w:sz w:val="28"/>
          <w:szCs w:val="28"/>
        </w:rPr>
        <w:t xml:space="preserve"> МАОУ «Артинский лицей принимали активное участие в данных спортивных мероприятиях.</w:t>
      </w:r>
    </w:p>
    <w:p w:rsidR="00D07548" w:rsidRP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>30 сентября 201</w:t>
      </w:r>
      <w:r w:rsidR="004C56FE">
        <w:rPr>
          <w:rFonts w:ascii="Times New Roman" w:hAnsi="Times New Roman" w:cs="Times New Roman"/>
          <w:sz w:val="28"/>
          <w:szCs w:val="28"/>
        </w:rPr>
        <w:t>7</w:t>
      </w:r>
      <w:r w:rsidRPr="00D07548">
        <w:rPr>
          <w:rFonts w:ascii="Times New Roman" w:hAnsi="Times New Roman" w:cs="Times New Roman"/>
          <w:sz w:val="28"/>
          <w:szCs w:val="28"/>
        </w:rPr>
        <w:t xml:space="preserve"> года на базе МБУ «Старт» прошел муниципальный этап Летнего фестиваля ВФСК ГТО среди обучающихся ОО АГО (</w:t>
      </w:r>
      <w:r w:rsidRPr="00D075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7548">
        <w:rPr>
          <w:rFonts w:ascii="Times New Roman" w:hAnsi="Times New Roman" w:cs="Times New Roman"/>
          <w:sz w:val="28"/>
          <w:szCs w:val="28"/>
        </w:rPr>
        <w:t xml:space="preserve"> ступень). От МАОУ «Артинский лицей в Фестивале приняли участие 7 обучающихся 11 класса.</w:t>
      </w:r>
    </w:p>
    <w:p w:rsidR="00D07548" w:rsidRP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6FE" w:rsidRPr="004C56FE" w:rsidRDefault="00D07548" w:rsidP="00D075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Результаты участия обучающихся </w:t>
      </w:r>
      <w:r w:rsidR="00F55D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МАОУ «Артинский лицей» в Летнем фестивале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ВФСК ГТО среди обучающихся ОО АГО (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ступень)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07548" w:rsidRPr="00D07548" w:rsidTr="006F2B3C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тестировании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испытания на золотой знак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испытания на серебряный знак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испытания на бронзовый знак</w:t>
            </w:r>
          </w:p>
        </w:tc>
      </w:tr>
      <w:tr w:rsidR="00D07548" w:rsidRPr="00D07548" w:rsidTr="006F2B3C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548" w:rsidRPr="00D07548" w:rsidRDefault="00D07548" w:rsidP="00D0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>19 мая 2017 года на базе МБУ «Старт» прошел муниципальный этап Летнего фестиваля ВФСК ГТО среди обучающихся ОО АГО (</w:t>
      </w:r>
      <w:r w:rsidRPr="00D075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7548">
        <w:rPr>
          <w:rFonts w:ascii="Times New Roman" w:hAnsi="Times New Roman" w:cs="Times New Roman"/>
          <w:sz w:val="28"/>
          <w:szCs w:val="28"/>
        </w:rPr>
        <w:t xml:space="preserve"> - </w:t>
      </w:r>
      <w:r w:rsidRPr="00D075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7548">
        <w:rPr>
          <w:rFonts w:ascii="Times New Roman" w:hAnsi="Times New Roman" w:cs="Times New Roman"/>
          <w:sz w:val="28"/>
          <w:szCs w:val="28"/>
        </w:rPr>
        <w:t xml:space="preserve"> ступень). От МАОУ «Артинский лицей в Фестивале приняли участие 30 обучающийся: 10 человек </w:t>
      </w:r>
      <w:r w:rsidR="004C56FE">
        <w:rPr>
          <w:rFonts w:ascii="Times New Roman" w:hAnsi="Times New Roman" w:cs="Times New Roman"/>
          <w:sz w:val="28"/>
          <w:szCs w:val="28"/>
        </w:rPr>
        <w:t>–</w:t>
      </w:r>
      <w:r w:rsidRPr="00D07548">
        <w:rPr>
          <w:rFonts w:ascii="Times New Roman" w:hAnsi="Times New Roman" w:cs="Times New Roman"/>
          <w:sz w:val="28"/>
          <w:szCs w:val="28"/>
        </w:rPr>
        <w:t xml:space="preserve"> </w:t>
      </w:r>
      <w:r w:rsidRPr="00D075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C56FE">
        <w:rPr>
          <w:rFonts w:ascii="Times New Roman" w:hAnsi="Times New Roman" w:cs="Times New Roman"/>
          <w:sz w:val="28"/>
          <w:szCs w:val="28"/>
        </w:rPr>
        <w:t xml:space="preserve"> </w:t>
      </w:r>
      <w:r w:rsidRPr="00D07548">
        <w:rPr>
          <w:rFonts w:ascii="Times New Roman" w:hAnsi="Times New Roman" w:cs="Times New Roman"/>
          <w:sz w:val="28"/>
          <w:szCs w:val="28"/>
        </w:rPr>
        <w:t xml:space="preserve">ступень и 20 человек – </w:t>
      </w:r>
      <w:r w:rsidRPr="00D075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7548">
        <w:rPr>
          <w:rFonts w:ascii="Times New Roman" w:hAnsi="Times New Roman" w:cs="Times New Roman"/>
          <w:sz w:val="28"/>
          <w:szCs w:val="28"/>
        </w:rPr>
        <w:t xml:space="preserve"> ступень (возраст 6-8 лет и 9-10 лет).</w:t>
      </w:r>
    </w:p>
    <w:p w:rsidR="00152146" w:rsidRDefault="00152146" w:rsidP="00D075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C56FE" w:rsidRPr="004C56FE" w:rsidRDefault="00D07548" w:rsidP="00D075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Результаты участия обучающихся МАОУ «Артинский лицей» в Летне</w:t>
      </w:r>
      <w:r w:rsidR="00F55D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 фестивале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ВФСК ГТО среди обучающихся ОО АГО (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III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IV</w:t>
      </w:r>
      <w:r w:rsidRPr="004C56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ступень)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07548" w:rsidRPr="00D07548" w:rsidTr="006F2B3C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тестировании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испытания на золотой знак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испытания на серебряный знак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сдавших испытания на бронзовый знак</w:t>
            </w:r>
          </w:p>
        </w:tc>
      </w:tr>
      <w:tr w:rsidR="00D07548" w:rsidRPr="00D07548" w:rsidTr="006F2B3C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48" w:rsidRPr="00152146" w:rsidRDefault="00D07548" w:rsidP="006F2B3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17118" w:rsidRDefault="00217118" w:rsidP="0021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BEC" w:rsidRDefault="00A87BEC" w:rsidP="00A87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EC">
        <w:rPr>
          <w:rFonts w:ascii="Times New Roman" w:hAnsi="Times New Roman" w:cs="Times New Roman"/>
          <w:sz w:val="28"/>
          <w:szCs w:val="28"/>
        </w:rPr>
        <w:t>В рамках реализации муниципальной целевой программы Артинский лицей осуществляет подготовку обучающихся лицея и сельских школ-спутников по программе профессиональной подготовки «Тракторист»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7BEC">
        <w:rPr>
          <w:rFonts w:ascii="Times New Roman" w:hAnsi="Times New Roman" w:cs="Times New Roman"/>
          <w:sz w:val="28"/>
          <w:szCs w:val="28"/>
        </w:rPr>
        <w:t xml:space="preserve">Контингент обучающихся комплектуется из обучающихся 8-11 класс, срок освоения программы - 4 года Образовательные услуги по программе предоставляются как в очной форме обучения, так и в дистанционной. За </w:t>
      </w:r>
      <w:r>
        <w:rPr>
          <w:rFonts w:ascii="Times New Roman" w:hAnsi="Times New Roman" w:cs="Times New Roman"/>
          <w:sz w:val="28"/>
          <w:szCs w:val="28"/>
        </w:rPr>
        <w:t xml:space="preserve">последние три года свидетельство и </w:t>
      </w:r>
      <w:r w:rsidRPr="00A87BEC">
        <w:rPr>
          <w:rFonts w:ascii="Times New Roman" w:hAnsi="Times New Roman" w:cs="Times New Roman"/>
          <w:sz w:val="28"/>
          <w:szCs w:val="28"/>
        </w:rPr>
        <w:t xml:space="preserve">права тракториста категории «В», «С» получили </w:t>
      </w:r>
      <w:r>
        <w:rPr>
          <w:rFonts w:ascii="Times New Roman" w:hAnsi="Times New Roman" w:cs="Times New Roman"/>
          <w:sz w:val="28"/>
          <w:szCs w:val="28"/>
        </w:rPr>
        <w:t>30 выпускников лицея и</w:t>
      </w:r>
      <w:r w:rsidRPr="00A87BEC">
        <w:rPr>
          <w:rFonts w:ascii="Times New Roman" w:hAnsi="Times New Roman" w:cs="Times New Roman"/>
          <w:sz w:val="28"/>
          <w:szCs w:val="28"/>
        </w:rPr>
        <w:t xml:space="preserve"> сельских школ-спутников. </w:t>
      </w:r>
    </w:p>
    <w:p w:rsidR="00A87BEC" w:rsidRPr="00A87BEC" w:rsidRDefault="00A87BEC" w:rsidP="00A87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4749"/>
      </w:tblGrid>
      <w:tr w:rsidR="00A87BEC" w:rsidRPr="00A87BEC" w:rsidTr="00A87BEC">
        <w:trPr>
          <w:jc w:val="center"/>
        </w:trPr>
        <w:tc>
          <w:tcPr>
            <w:tcW w:w="2379" w:type="dxa"/>
            <w:shd w:val="clear" w:color="auto" w:fill="auto"/>
          </w:tcPr>
          <w:p w:rsidR="00A87BEC" w:rsidRPr="00152146" w:rsidRDefault="00797F4F" w:rsidP="00A8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87BEC"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4749" w:type="dxa"/>
            <w:shd w:val="clear" w:color="auto" w:fill="auto"/>
          </w:tcPr>
          <w:p w:rsidR="00A87BEC" w:rsidRPr="00152146" w:rsidRDefault="00A87BEC" w:rsidP="00A8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выпускников, получивших свидетельство об обучении по программе </w:t>
            </w: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подготовки  «Тракторист»</w:t>
            </w:r>
          </w:p>
        </w:tc>
      </w:tr>
      <w:tr w:rsidR="00A87BEC" w:rsidRPr="00A87BEC" w:rsidTr="00A87BEC">
        <w:trPr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A87BEC" w:rsidRPr="00152146" w:rsidRDefault="006C2068" w:rsidP="006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A87BEC" w:rsidRPr="00152146" w:rsidRDefault="00A87BEC" w:rsidP="00A8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87BEC" w:rsidRPr="00A87BEC" w:rsidTr="00A87BEC">
        <w:trPr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A87BEC" w:rsidRPr="00152146" w:rsidRDefault="006C2068" w:rsidP="006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A87BEC" w:rsidRPr="00152146" w:rsidRDefault="00A87BEC" w:rsidP="00A8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87BEC" w:rsidRPr="00A87BEC" w:rsidTr="00A87BEC">
        <w:trPr>
          <w:jc w:val="center"/>
        </w:trPr>
        <w:tc>
          <w:tcPr>
            <w:tcW w:w="2379" w:type="dxa"/>
            <w:shd w:val="clear" w:color="auto" w:fill="auto"/>
            <w:vAlign w:val="bottom"/>
          </w:tcPr>
          <w:p w:rsidR="00A87BEC" w:rsidRPr="00152146" w:rsidRDefault="006C2068" w:rsidP="006C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A87BEC" w:rsidRPr="00152146" w:rsidRDefault="00A87BEC" w:rsidP="00A8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</w:tbl>
    <w:p w:rsidR="00A10B65" w:rsidRDefault="00A10B65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</w:t>
      </w:r>
      <w:r w:rsidRPr="00A46FB7">
        <w:rPr>
          <w:rFonts w:ascii="Times New Roman" w:hAnsi="Times New Roman" w:cs="Times New Roman"/>
          <w:b/>
          <w:sz w:val="28"/>
          <w:szCs w:val="28"/>
        </w:rPr>
        <w:t>рганизация учебного процесса и внеурочной деятельности</w:t>
      </w:r>
    </w:p>
    <w:p w:rsidR="002B0A45" w:rsidRPr="002B0A45" w:rsidRDefault="007B407A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календарным учебным графиком, расписанием занятий.</w:t>
      </w:r>
      <w:r w:rsidR="002B0A45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использовались различные образовательные технологии, в том числе дистанционные образовательные технологии, электронное обучение. </w:t>
      </w:r>
      <w:r w:rsidR="006E715F">
        <w:rPr>
          <w:rFonts w:ascii="Times New Roman" w:hAnsi="Times New Roman" w:cs="Times New Roman"/>
          <w:sz w:val="28"/>
          <w:szCs w:val="28"/>
        </w:rPr>
        <w:tab/>
      </w:r>
      <w:r w:rsidR="002B0A45" w:rsidRPr="002B0A45">
        <w:rPr>
          <w:rFonts w:ascii="Times New Roman" w:hAnsi="Times New Roman" w:cs="Times New Roman"/>
          <w:sz w:val="28"/>
          <w:szCs w:val="28"/>
        </w:rPr>
        <w:t xml:space="preserve">Используемые в образовательной деятельности программы позволяют полностью реализовать федеральный государственный образовательный стандарт начального и основного общего образования (1 – </w:t>
      </w:r>
      <w:r w:rsidR="006C2068">
        <w:rPr>
          <w:rFonts w:ascii="Times New Roman" w:hAnsi="Times New Roman" w:cs="Times New Roman"/>
          <w:sz w:val="28"/>
          <w:szCs w:val="28"/>
        </w:rPr>
        <w:t>10</w:t>
      </w:r>
      <w:r w:rsidR="002B0A45" w:rsidRPr="002B0A45">
        <w:rPr>
          <w:rFonts w:ascii="Times New Roman" w:hAnsi="Times New Roman" w:cs="Times New Roman"/>
          <w:sz w:val="28"/>
          <w:szCs w:val="28"/>
        </w:rPr>
        <w:t xml:space="preserve"> классы) и ФК государственно</w:t>
      </w:r>
      <w:r w:rsidR="006C2068">
        <w:rPr>
          <w:rFonts w:ascii="Times New Roman" w:hAnsi="Times New Roman" w:cs="Times New Roman"/>
          <w:sz w:val="28"/>
          <w:szCs w:val="28"/>
        </w:rPr>
        <w:t>го образовательного стандарта (11 класс</w:t>
      </w:r>
      <w:r w:rsidR="002B0A45" w:rsidRPr="002B0A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Образовательные технологии и методы обучения, используемые в образовательном процессе: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дистанционное и электронное обучение;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образовательная робототехника;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технология междисциплинарного обучения;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технология развивающего обучения;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стратегии смыслового чтения и работы с текстом;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технология формирующего оценивания;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2B0A45" w:rsidRP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информационно – коммуникационные технологии;</w:t>
      </w:r>
    </w:p>
    <w:p w:rsidR="007B407A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A45">
        <w:rPr>
          <w:rFonts w:ascii="Times New Roman" w:hAnsi="Times New Roman" w:cs="Times New Roman"/>
          <w:sz w:val="28"/>
          <w:szCs w:val="28"/>
        </w:rPr>
        <w:t>- метод проектов; метод проблемного изложения; частично-поисковый (эвристический) метод; исследовательский метод, практические методы (практические задания).</w:t>
      </w:r>
    </w:p>
    <w:p w:rsidR="00881D80" w:rsidRDefault="00881D80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45">
        <w:rPr>
          <w:rFonts w:ascii="Times New Roman" w:hAnsi="Times New Roman" w:cs="Times New Roman"/>
          <w:b/>
          <w:sz w:val="28"/>
          <w:szCs w:val="28"/>
        </w:rPr>
        <w:t xml:space="preserve">Формы получения образования и формы обучения. </w:t>
      </w:r>
    </w:p>
    <w:p w:rsid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:rsidR="00C1642B" w:rsidRDefault="00C1642B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2B" w:rsidRDefault="00C1642B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2B" w:rsidRDefault="00C1642B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42B" w:rsidRDefault="00C1642B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A45" w:rsidRDefault="002B0A45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получения образования </w:t>
      </w:r>
    </w:p>
    <w:p w:rsidR="00C1642B" w:rsidRDefault="00C1642B" w:rsidP="002B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3063"/>
        <w:gridCol w:w="3063"/>
      </w:tblGrid>
      <w:tr w:rsidR="00A10B65" w:rsidTr="00797F4F">
        <w:tc>
          <w:tcPr>
            <w:tcW w:w="739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31.05.2017  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по состоянию на 31.12.2017</w:t>
            </w:r>
          </w:p>
        </w:tc>
      </w:tr>
      <w:tr w:rsidR="00A10B65" w:rsidTr="00797F4F">
        <w:tc>
          <w:tcPr>
            <w:tcW w:w="7393" w:type="dxa"/>
          </w:tcPr>
          <w:p w:rsidR="00A10B65" w:rsidRPr="00152146" w:rsidRDefault="00A10B65" w:rsidP="002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В МАОУ «Артинский лицей»:</w:t>
            </w:r>
          </w:p>
        </w:tc>
        <w:tc>
          <w:tcPr>
            <w:tcW w:w="3063" w:type="dxa"/>
          </w:tcPr>
          <w:p w:rsidR="00A10B65" w:rsidRPr="00152146" w:rsidRDefault="00A10B65" w:rsidP="002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10B65" w:rsidRPr="00152146" w:rsidRDefault="00A10B65" w:rsidP="002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65" w:rsidTr="00797F4F">
        <w:tc>
          <w:tcPr>
            <w:tcW w:w="7393" w:type="dxa"/>
          </w:tcPr>
          <w:p w:rsidR="00A10B65" w:rsidRPr="00152146" w:rsidRDefault="00A10B65" w:rsidP="009171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- обучение на дому;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B65" w:rsidTr="00797F4F">
        <w:tc>
          <w:tcPr>
            <w:tcW w:w="7393" w:type="dxa"/>
          </w:tcPr>
          <w:p w:rsidR="00A10B65" w:rsidRPr="00152146" w:rsidRDefault="00A10B65" w:rsidP="009171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- по индивидуальному учебному плану 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A10B65" w:rsidRPr="00152146" w:rsidRDefault="001F74E4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B65" w:rsidTr="00797F4F">
        <w:tc>
          <w:tcPr>
            <w:tcW w:w="7393" w:type="dxa"/>
          </w:tcPr>
          <w:p w:rsidR="00A10B65" w:rsidRPr="00152146" w:rsidRDefault="00A10B65" w:rsidP="002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Вне МАОУ «Артинский лицей»: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65" w:rsidTr="00797F4F">
        <w:tc>
          <w:tcPr>
            <w:tcW w:w="7393" w:type="dxa"/>
          </w:tcPr>
          <w:p w:rsidR="00A10B65" w:rsidRPr="00152146" w:rsidRDefault="00A10B65" w:rsidP="009171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- семейное образование;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A10B65" w:rsidRPr="00152146" w:rsidRDefault="00797F4F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B65" w:rsidTr="00797F4F">
        <w:tc>
          <w:tcPr>
            <w:tcW w:w="7393" w:type="dxa"/>
          </w:tcPr>
          <w:p w:rsidR="00A10B65" w:rsidRPr="00152146" w:rsidRDefault="00A10B65" w:rsidP="009171C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 </w:t>
            </w:r>
          </w:p>
        </w:tc>
        <w:tc>
          <w:tcPr>
            <w:tcW w:w="3063" w:type="dxa"/>
          </w:tcPr>
          <w:p w:rsidR="00A10B65" w:rsidRPr="00152146" w:rsidRDefault="00A10B65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3" w:type="dxa"/>
          </w:tcPr>
          <w:p w:rsidR="00A10B65" w:rsidRPr="00152146" w:rsidRDefault="001F74E4" w:rsidP="0091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5208" w:rsidRDefault="00945208" w:rsidP="002B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44" w:rsidRDefault="00351644" w:rsidP="0094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1F74E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отражает перечень, трудоемкость, последовательность и распределение учебных предметов, курсов (модулей), иных видов учебной деятельности по периодам обучения, формы промежуточной аттестации обучающихся. </w:t>
      </w:r>
    </w:p>
    <w:p w:rsidR="00351644" w:rsidRPr="00B60A90" w:rsidRDefault="00351644" w:rsidP="0035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Инвариантная часть учебного плана </w:t>
      </w:r>
      <w:r>
        <w:rPr>
          <w:rFonts w:ascii="Times New Roman" w:hAnsi="Times New Roman" w:cs="Times New Roman"/>
          <w:bCs/>
          <w:sz w:val="28"/>
          <w:szCs w:val="28"/>
        </w:rPr>
        <w:t>реализуется через обя</w:t>
      </w:r>
      <w:r w:rsidR="00196142">
        <w:rPr>
          <w:rFonts w:ascii="Times New Roman" w:hAnsi="Times New Roman" w:cs="Times New Roman"/>
          <w:bCs/>
          <w:sz w:val="28"/>
          <w:szCs w:val="28"/>
        </w:rPr>
        <w:t>зательные предметы,</w:t>
      </w:r>
      <w:r w:rsidRPr="00B60A90">
        <w:rPr>
          <w:rFonts w:ascii="Times New Roman" w:hAnsi="Times New Roman" w:cs="Times New Roman"/>
          <w:bCs/>
          <w:sz w:val="28"/>
          <w:szCs w:val="28"/>
        </w:rPr>
        <w:t xml:space="preserve"> полностью соответствует государственному образовательному стандарту общего образования (первого и второго поколений).</w:t>
      </w:r>
    </w:p>
    <w:p w:rsidR="00351644" w:rsidRPr="00B60A90" w:rsidRDefault="00196142" w:rsidP="0035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</w:t>
      </w:r>
      <w:r w:rsidR="00351644" w:rsidRPr="00B60A90">
        <w:rPr>
          <w:rFonts w:ascii="Times New Roman" w:hAnsi="Times New Roman" w:cs="Times New Roman"/>
          <w:sz w:val="28"/>
          <w:szCs w:val="28"/>
        </w:rPr>
        <w:t xml:space="preserve"> включает в себя учебные предметы регионального компонента и компонента образовательно</w:t>
      </w:r>
      <w:r w:rsidR="00351644">
        <w:rPr>
          <w:rFonts w:ascii="Times New Roman" w:hAnsi="Times New Roman" w:cs="Times New Roman"/>
          <w:sz w:val="28"/>
          <w:szCs w:val="28"/>
        </w:rPr>
        <w:t>й организации</w:t>
      </w:r>
      <w:r w:rsidR="006A1E7E">
        <w:rPr>
          <w:rFonts w:ascii="Times New Roman" w:hAnsi="Times New Roman" w:cs="Times New Roman"/>
          <w:sz w:val="28"/>
          <w:szCs w:val="28"/>
        </w:rPr>
        <w:t xml:space="preserve">, которые определяются статусов лицея, а также запросами обучающихся, родителей (законных представителей), потребностями социума. </w:t>
      </w:r>
      <w:r w:rsidR="00351644" w:rsidRPr="00B6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44" w:rsidRPr="00B60A90" w:rsidRDefault="00351644" w:rsidP="00351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90">
        <w:rPr>
          <w:rFonts w:ascii="Times New Roman" w:hAnsi="Times New Roman" w:cs="Times New Roman"/>
          <w:bCs/>
          <w:sz w:val="28"/>
          <w:szCs w:val="28"/>
        </w:rPr>
        <w:t>Содержание дополнительного образования обеспечивает прикладной характер обучения по предметам учебного плана, а также реализацию познавательных интересов в соответствии с увлечениями и природными способностями детей.</w:t>
      </w:r>
    </w:p>
    <w:p w:rsidR="00351644" w:rsidRDefault="00196142" w:rsidP="002B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</w:t>
      </w:r>
      <w:r w:rsidR="006A1E7E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proofErr w:type="spellStart"/>
      <w:r w:rsidR="006A1E7E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6A1E7E">
        <w:rPr>
          <w:rFonts w:ascii="Times New Roman" w:hAnsi="Times New Roman" w:cs="Times New Roman"/>
          <w:sz w:val="28"/>
          <w:szCs w:val="28"/>
        </w:rPr>
        <w:t xml:space="preserve"> подготовку, обеспечивает освоение обучающимися общеобразовательных программ, программ углубленного изучения отдельных предметов. Образование на уровне среднего общего является профильным. Профильные классы формируются в соответствии с существующими федеральными и региональными нормативно-правовыми документами.  </w:t>
      </w:r>
    </w:p>
    <w:p w:rsidR="0033631A" w:rsidRPr="006E715F" w:rsidRDefault="0033631A" w:rsidP="003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Содержание учебного плана отражает следующие особенности основной образовательной программы: </w:t>
      </w:r>
    </w:p>
    <w:p w:rsidR="001F74E4" w:rsidRDefault="0033631A" w:rsidP="003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- преемственность целей образования на всех уровнях образования. </w:t>
      </w:r>
    </w:p>
    <w:p w:rsidR="0033631A" w:rsidRPr="006E715F" w:rsidRDefault="001F74E4" w:rsidP="001F7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631A" w:rsidRPr="006E715F">
        <w:rPr>
          <w:rFonts w:ascii="Times New Roman" w:hAnsi="Times New Roman" w:cs="Times New Roman"/>
          <w:sz w:val="28"/>
          <w:szCs w:val="28"/>
        </w:rPr>
        <w:t>- реа</w:t>
      </w:r>
      <w:r w:rsidR="0033631A">
        <w:rPr>
          <w:rFonts w:ascii="Times New Roman" w:hAnsi="Times New Roman" w:cs="Times New Roman"/>
          <w:sz w:val="28"/>
          <w:szCs w:val="28"/>
        </w:rPr>
        <w:t xml:space="preserve">лизация ФГОС в начальных и 5 – </w:t>
      </w:r>
      <w:r w:rsidR="00945208">
        <w:rPr>
          <w:rFonts w:ascii="Times New Roman" w:hAnsi="Times New Roman" w:cs="Times New Roman"/>
          <w:sz w:val="28"/>
          <w:szCs w:val="28"/>
        </w:rPr>
        <w:t>10</w:t>
      </w:r>
      <w:r w:rsidR="0033631A">
        <w:rPr>
          <w:rFonts w:ascii="Times New Roman" w:hAnsi="Times New Roman" w:cs="Times New Roman"/>
          <w:sz w:val="28"/>
          <w:szCs w:val="28"/>
        </w:rPr>
        <w:t xml:space="preserve"> классах, в </w:t>
      </w:r>
      <w:r w:rsidR="00945208">
        <w:rPr>
          <w:rFonts w:ascii="Times New Roman" w:hAnsi="Times New Roman" w:cs="Times New Roman"/>
          <w:sz w:val="28"/>
          <w:szCs w:val="28"/>
        </w:rPr>
        <w:t>11 классе</w:t>
      </w:r>
      <w:r w:rsidR="0033631A" w:rsidRPr="006E715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33631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образовательного</w:t>
      </w:r>
      <w:r w:rsidR="0033631A" w:rsidRPr="006E715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3631A">
        <w:rPr>
          <w:rFonts w:ascii="Times New Roman" w:hAnsi="Times New Roman" w:cs="Times New Roman"/>
          <w:sz w:val="28"/>
          <w:szCs w:val="28"/>
        </w:rPr>
        <w:t xml:space="preserve">а 2004 </w:t>
      </w:r>
      <w:r w:rsidR="0033631A" w:rsidRPr="006E715F">
        <w:rPr>
          <w:rFonts w:ascii="Times New Roman" w:hAnsi="Times New Roman" w:cs="Times New Roman"/>
          <w:sz w:val="28"/>
          <w:szCs w:val="28"/>
        </w:rPr>
        <w:t>года;</w:t>
      </w:r>
    </w:p>
    <w:p w:rsidR="0033631A" w:rsidRPr="006E715F" w:rsidRDefault="0033631A" w:rsidP="003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- обеспечение дополнительной (углубленной) подготовки по предметам   естественнонаучного и технического профилей. На углубленном уровне с 8 по 11 класс преподается математика, химия, физика, биология. Ес</w:t>
      </w:r>
      <w:r w:rsidR="00797F4F">
        <w:rPr>
          <w:rFonts w:ascii="Times New Roman" w:hAnsi="Times New Roman" w:cs="Times New Roman"/>
          <w:sz w:val="28"/>
          <w:szCs w:val="28"/>
        </w:rPr>
        <w:t xml:space="preserve">тественнонаучная и техническая составляющие </w:t>
      </w:r>
      <w:r w:rsidRPr="006E715F">
        <w:rPr>
          <w:rFonts w:ascii="Times New Roman" w:hAnsi="Times New Roman" w:cs="Times New Roman"/>
          <w:sz w:val="28"/>
          <w:szCs w:val="28"/>
        </w:rPr>
        <w:t xml:space="preserve">подкрепляются элективными курсами естественнонаучной и технической   направленностей в вариативной части учебного плана; </w:t>
      </w:r>
    </w:p>
    <w:p w:rsidR="0033631A" w:rsidRPr="002B0A45" w:rsidRDefault="0033631A" w:rsidP="003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lastRenderedPageBreak/>
        <w:t>- со 2 по 11 класс в учебный план включ</w:t>
      </w:r>
      <w:r>
        <w:rPr>
          <w:rFonts w:ascii="Times New Roman" w:hAnsi="Times New Roman" w:cs="Times New Roman"/>
          <w:sz w:val="28"/>
          <w:szCs w:val="28"/>
        </w:rPr>
        <w:t>ен предмет «Информатика и ИКТ».</w:t>
      </w:r>
    </w:p>
    <w:p w:rsidR="006E715F" w:rsidRPr="006E715F" w:rsidRDefault="006E715F" w:rsidP="007B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в МАОУ «Артинский лицей» организован по пятидневной учебной неделе в 1-х классах и шестидневной – во 2 – 11-х классах.  </w:t>
      </w:r>
      <w:r w:rsidR="002503C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869CD">
        <w:rPr>
          <w:rFonts w:ascii="Times New Roman" w:hAnsi="Times New Roman" w:cs="Times New Roman"/>
          <w:sz w:val="28"/>
          <w:szCs w:val="28"/>
        </w:rPr>
        <w:t>учебного года</w:t>
      </w:r>
      <w:r w:rsidR="009171C5">
        <w:rPr>
          <w:rFonts w:ascii="Times New Roman" w:hAnsi="Times New Roman" w:cs="Times New Roman"/>
          <w:sz w:val="28"/>
          <w:szCs w:val="28"/>
        </w:rPr>
        <w:t>: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     1-е классы – 33 учебные недели,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2-4 классы – 34 учебные недели,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5-8, 10 классы – 35 недель;</w:t>
      </w:r>
    </w:p>
    <w:p w:rsidR="006E715F" w:rsidRP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9, 11 классы 35 недель с учетом подготовки к государственной итоговой аттестации. 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6E715F" w:rsidRDefault="006E715F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1-е классы – 35 минут в первом полугодии, 45 минут во втором полугодии.  2-4 классы – 45 минут.</w:t>
      </w:r>
    </w:p>
    <w:p w:rsidR="007B407A" w:rsidRPr="006E715F" w:rsidRDefault="007B407A" w:rsidP="006E7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7A">
        <w:rPr>
          <w:rFonts w:ascii="Times New Roman" w:hAnsi="Times New Roman" w:cs="Times New Roman"/>
          <w:sz w:val="28"/>
          <w:szCs w:val="28"/>
        </w:rPr>
        <w:t xml:space="preserve">Продолжительность уроков </w:t>
      </w:r>
      <w:r w:rsidR="00A869CD">
        <w:rPr>
          <w:rFonts w:ascii="Times New Roman" w:hAnsi="Times New Roman" w:cs="Times New Roman"/>
          <w:sz w:val="28"/>
          <w:szCs w:val="28"/>
        </w:rPr>
        <w:t>в 5 – 11 классах</w:t>
      </w:r>
      <w:r w:rsidRPr="007B407A">
        <w:rPr>
          <w:rFonts w:ascii="Times New Roman" w:hAnsi="Times New Roman" w:cs="Times New Roman"/>
          <w:sz w:val="28"/>
          <w:szCs w:val="28"/>
        </w:rPr>
        <w:t xml:space="preserve"> составляет 45 минут.</w:t>
      </w:r>
    </w:p>
    <w:p w:rsidR="006E715F" w:rsidRPr="006E715F" w:rsidRDefault="006E715F" w:rsidP="006E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В 1-х классах, с целью облегчения адаптации детей к школе, применяется «ступенчатый» режим учебных занятий с постепенным наращиванием нагрузки школьников: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3 урока по 35 ми</w:t>
      </w:r>
      <w:r w:rsidR="00797F4F">
        <w:rPr>
          <w:rFonts w:ascii="Times New Roman" w:hAnsi="Times New Roman" w:cs="Times New Roman"/>
          <w:sz w:val="28"/>
          <w:szCs w:val="28"/>
        </w:rPr>
        <w:t xml:space="preserve">нут в течение первой четверти, </w:t>
      </w:r>
      <w:r w:rsidRPr="006E715F">
        <w:rPr>
          <w:rFonts w:ascii="Times New Roman" w:hAnsi="Times New Roman" w:cs="Times New Roman"/>
          <w:sz w:val="28"/>
          <w:szCs w:val="28"/>
        </w:rPr>
        <w:t>во второй четверти – 4 урока по 35 минут, в дальнейшем – 4 урока по 45 минут и один день в неделю – 5 уроков по 45 минут.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Организация облегченного дня в середине недели.</w:t>
      </w:r>
    </w:p>
    <w:p w:rsidR="006E715F" w:rsidRP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• Обучение без домашнего задания, балльного оценивания знаний учащихся.</w:t>
      </w:r>
    </w:p>
    <w:p w:rsidR="006E715F" w:rsidRDefault="006E715F" w:rsidP="006E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• Дополнительные недельные каникулы. </w:t>
      </w:r>
    </w:p>
    <w:p w:rsidR="006E715F" w:rsidRPr="006E715F" w:rsidRDefault="006E715F" w:rsidP="007B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 в 1-х классах – 21 учебный час, во 2 – 4-х классах – 26 учебных часов. Максимальная учебная нагрузка</w:t>
      </w:r>
      <w:r w:rsidR="007B407A">
        <w:rPr>
          <w:rFonts w:ascii="Times New Roman" w:hAnsi="Times New Roman" w:cs="Times New Roman"/>
          <w:sz w:val="28"/>
          <w:szCs w:val="28"/>
        </w:rPr>
        <w:t xml:space="preserve"> в основной и средней школе</w:t>
      </w:r>
      <w:r w:rsidRPr="006E715F">
        <w:rPr>
          <w:rFonts w:ascii="Times New Roman" w:hAnsi="Times New Roman" w:cs="Times New Roman"/>
          <w:sz w:val="28"/>
          <w:szCs w:val="28"/>
        </w:rPr>
        <w:t xml:space="preserve"> соответствует нормативным гигиеническим требованиям. </w:t>
      </w:r>
    </w:p>
    <w:p w:rsidR="006E715F" w:rsidRDefault="006E715F" w:rsidP="0059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 xml:space="preserve">Все режимные моменты позволяют стабильно и целенаправленно реализовывать </w:t>
      </w:r>
      <w:r w:rsidR="00595BE9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6E715F">
        <w:rPr>
          <w:rFonts w:ascii="Times New Roman" w:hAnsi="Times New Roman" w:cs="Times New Roman"/>
          <w:sz w:val="28"/>
          <w:szCs w:val="28"/>
        </w:rPr>
        <w:t xml:space="preserve">образовательную программу, выполнять государственные требования в области образования. </w:t>
      </w:r>
    </w:p>
    <w:p w:rsidR="00F55DFD" w:rsidRDefault="003E5D44" w:rsidP="003E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F5E">
        <w:rPr>
          <w:rFonts w:ascii="Times New Roman" w:hAnsi="Times New Roman" w:cs="Times New Roman"/>
          <w:sz w:val="28"/>
          <w:szCs w:val="28"/>
        </w:rPr>
        <w:t>Всего на 201</w:t>
      </w:r>
      <w:r w:rsidR="00945208">
        <w:rPr>
          <w:rFonts w:ascii="Times New Roman" w:hAnsi="Times New Roman" w:cs="Times New Roman"/>
          <w:sz w:val="28"/>
          <w:szCs w:val="28"/>
        </w:rPr>
        <w:t xml:space="preserve">6/17 учебный год </w:t>
      </w:r>
      <w:r w:rsidR="00F55DFD">
        <w:rPr>
          <w:rFonts w:ascii="Times New Roman" w:hAnsi="Times New Roman" w:cs="Times New Roman"/>
          <w:sz w:val="28"/>
          <w:szCs w:val="28"/>
        </w:rPr>
        <w:t xml:space="preserve">было </w:t>
      </w:r>
      <w:r w:rsidR="009452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комплектовано 23 класса, из них: 1 -- 4 классов – 11 классов, 5-</w:t>
      </w:r>
      <w:r w:rsidRPr="001B7F5E">
        <w:rPr>
          <w:rFonts w:ascii="Times New Roman" w:hAnsi="Times New Roman" w:cs="Times New Roman"/>
          <w:sz w:val="28"/>
          <w:szCs w:val="28"/>
        </w:rPr>
        <w:t>9 классов –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1B7F5E">
        <w:rPr>
          <w:rFonts w:ascii="Times New Roman" w:hAnsi="Times New Roman" w:cs="Times New Roman"/>
          <w:sz w:val="28"/>
          <w:szCs w:val="28"/>
        </w:rPr>
        <w:t>классов, 1</w:t>
      </w:r>
      <w:r>
        <w:rPr>
          <w:rFonts w:ascii="Times New Roman" w:hAnsi="Times New Roman" w:cs="Times New Roman"/>
          <w:sz w:val="28"/>
          <w:szCs w:val="28"/>
        </w:rPr>
        <w:t>0 -11 классов   - 2</w:t>
      </w:r>
      <w:r w:rsidR="00797F4F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1B7F5E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едняя наполняемость классов – 22</w:t>
      </w:r>
      <w:r w:rsidRPr="001B7F5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F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D44" w:rsidRPr="006E715F" w:rsidRDefault="00797F4F" w:rsidP="003E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 2018 году </w:t>
      </w:r>
      <w:r w:rsidR="00945208">
        <w:rPr>
          <w:rFonts w:ascii="Times New Roman" w:hAnsi="Times New Roman" w:cs="Times New Roman"/>
          <w:sz w:val="28"/>
          <w:szCs w:val="28"/>
        </w:rPr>
        <w:t>укомплектовано 24 класса, из них 1-4 классов – 12, 5-9 классов – 10, 10-11 классов – 2.</w:t>
      </w:r>
    </w:p>
    <w:p w:rsidR="003C0D74" w:rsidRPr="0033631A" w:rsidRDefault="006E715F" w:rsidP="0033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5F">
        <w:rPr>
          <w:rFonts w:ascii="Times New Roman" w:hAnsi="Times New Roman" w:cs="Times New Roman"/>
          <w:sz w:val="28"/>
          <w:szCs w:val="28"/>
        </w:rPr>
        <w:t>Режим занятий - в одну смену. Внеурочная деятельность осуществляет</w:t>
      </w:r>
      <w:r w:rsidR="00A869CD">
        <w:rPr>
          <w:rFonts w:ascii="Times New Roman" w:hAnsi="Times New Roman" w:cs="Times New Roman"/>
          <w:sz w:val="28"/>
          <w:szCs w:val="28"/>
        </w:rPr>
        <w:t>ся после 40-минутного перерыва.</w:t>
      </w:r>
      <w:r w:rsidR="00763742" w:rsidRPr="0076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68" w:rsidRPr="00C1642B" w:rsidRDefault="00FD1FC8" w:rsidP="00C1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C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лицея в 2017 учебном году охватывала бесплатными услугами </w:t>
      </w:r>
      <w:r w:rsidR="006C2068">
        <w:rPr>
          <w:rFonts w:ascii="Times New Roman" w:hAnsi="Times New Roman" w:cs="Times New Roman"/>
          <w:sz w:val="28"/>
          <w:szCs w:val="28"/>
        </w:rPr>
        <w:t>84</w:t>
      </w:r>
      <w:r w:rsidRPr="00FD1FC8">
        <w:rPr>
          <w:rFonts w:ascii="Times New Roman" w:hAnsi="Times New Roman" w:cs="Times New Roman"/>
          <w:sz w:val="28"/>
          <w:szCs w:val="28"/>
        </w:rPr>
        <w:t>,3% обучающихся, что на 3% больше,</w:t>
      </w:r>
      <w:r w:rsidR="00F55DFD">
        <w:rPr>
          <w:rFonts w:ascii="Times New Roman" w:hAnsi="Times New Roman" w:cs="Times New Roman"/>
          <w:sz w:val="28"/>
          <w:szCs w:val="28"/>
        </w:rPr>
        <w:t xml:space="preserve"> чем в прошлом учебном году. По </w:t>
      </w:r>
      <w:proofErr w:type="spellStart"/>
      <w:r w:rsidRPr="00FD1FC8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FD1FC8">
        <w:rPr>
          <w:rFonts w:ascii="Times New Roman" w:hAnsi="Times New Roman" w:cs="Times New Roman"/>
          <w:sz w:val="28"/>
          <w:szCs w:val="28"/>
        </w:rPr>
        <w:t>, общекультурному, спортивно-оздоровительному направлениям развития личности в соответствии с ФГОС работало 23 объединения по интересам и спортивных секций (39 групп). Наиболее востребованными являются объединения по интересам технической и естественнонаучной направленности и спортивные секции.</w:t>
      </w:r>
    </w:p>
    <w:p w:rsidR="00FD1FC8" w:rsidRDefault="00FD1FC8" w:rsidP="00FD1FC8">
      <w:pPr>
        <w:spacing w:after="0" w:line="259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F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Занятость лицеистов в системе дополнительного образования </w:t>
      </w:r>
      <w:r w:rsidR="00945208">
        <w:rPr>
          <w:rFonts w:ascii="Times New Roman" w:eastAsia="Calibri" w:hAnsi="Times New Roman" w:cs="Times New Roman"/>
          <w:b/>
          <w:sz w:val="28"/>
          <w:szCs w:val="28"/>
        </w:rPr>
        <w:t>в 2017 году</w:t>
      </w:r>
    </w:p>
    <w:p w:rsidR="00922F68" w:rsidRPr="00FD1FC8" w:rsidRDefault="00922F68" w:rsidP="00FD1FC8">
      <w:pPr>
        <w:spacing w:after="0" w:line="259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 состоянию на 31.12.2017)</w:t>
      </w:r>
    </w:p>
    <w:tbl>
      <w:tblPr>
        <w:tblStyle w:val="2"/>
        <w:tblW w:w="14175" w:type="dxa"/>
        <w:tblLayout w:type="fixed"/>
        <w:tblLook w:val="0000" w:firstRow="0" w:lastRow="0" w:firstColumn="0" w:lastColumn="0" w:noHBand="0" w:noVBand="0"/>
      </w:tblPr>
      <w:tblGrid>
        <w:gridCol w:w="625"/>
        <w:gridCol w:w="2919"/>
        <w:gridCol w:w="4394"/>
        <w:gridCol w:w="2268"/>
        <w:gridCol w:w="3969"/>
      </w:tblGrid>
      <w:tr w:rsidR="00F55DFD" w:rsidTr="00651BBF">
        <w:tc>
          <w:tcPr>
            <w:tcW w:w="625" w:type="dxa"/>
            <w:vMerge w:val="restart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19" w:type="dxa"/>
            <w:vMerge w:val="restart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  <w:vMerge w:val="restart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>Название кружка, секции, объединения</w:t>
            </w:r>
          </w:p>
        </w:tc>
        <w:tc>
          <w:tcPr>
            <w:tcW w:w="2268" w:type="dxa"/>
            <w:vMerge w:val="restart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>Руководитель</w:t>
            </w:r>
          </w:p>
        </w:tc>
      </w:tr>
      <w:tr w:rsidR="00F55DFD" w:rsidTr="00651BBF">
        <w:tc>
          <w:tcPr>
            <w:tcW w:w="625" w:type="dxa"/>
            <w:vMerge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5DFD" w:rsidTr="00651BBF">
        <w:trPr>
          <w:trHeight w:val="278"/>
        </w:trPr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Социально-интеллектуальное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Грамотный читатель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270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Классные руководители 1-4 классов </w:t>
            </w:r>
          </w:p>
        </w:tc>
      </w:tr>
      <w:tr w:rsidR="00F55DFD" w:rsidTr="00651BBF">
        <w:trPr>
          <w:trHeight w:val="171"/>
        </w:trPr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ПК и ИТ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Информатика: алгоритмизация и программирование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Коллажирование</w:t>
            </w:r>
            <w:proofErr w:type="spellEnd"/>
            <w:r w:rsidRPr="00945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12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Марусик</w:t>
            </w:r>
            <w:proofErr w:type="spellEnd"/>
            <w:r w:rsidRPr="00945208">
              <w:rPr>
                <w:sz w:val="24"/>
                <w:szCs w:val="24"/>
              </w:rPr>
              <w:t xml:space="preserve"> Т.Ю.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  <w:p w:rsidR="00FD1FC8" w:rsidRPr="00945208" w:rsidRDefault="00E9055A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F55DFD" w:rsidTr="00651BBF"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Техническое 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Робототехника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Основы робототехники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История технических инноваций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22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94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Штирой</w:t>
            </w:r>
            <w:proofErr w:type="spellEnd"/>
            <w:r w:rsidRPr="00945208">
              <w:rPr>
                <w:sz w:val="24"/>
                <w:szCs w:val="24"/>
              </w:rPr>
              <w:t xml:space="preserve"> И.М.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Иванов П.А.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Строганкова</w:t>
            </w:r>
            <w:proofErr w:type="spellEnd"/>
            <w:r w:rsidRPr="00945208">
              <w:rPr>
                <w:sz w:val="24"/>
                <w:szCs w:val="24"/>
              </w:rPr>
              <w:t xml:space="preserve"> С.В.</w:t>
            </w:r>
          </w:p>
        </w:tc>
      </w:tr>
      <w:tr w:rsidR="00F55DFD" w:rsidTr="00651BBF"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Подвижные игры (3 группы)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Футбол (3 группы)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Спортивные игры (2 группы)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Легкая атлетика (2 группы)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Лыжные гонки (2 группы)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60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62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37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50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Бугуев</w:t>
            </w:r>
            <w:proofErr w:type="spellEnd"/>
            <w:r w:rsidRPr="00945208">
              <w:rPr>
                <w:sz w:val="24"/>
                <w:szCs w:val="24"/>
              </w:rPr>
              <w:t xml:space="preserve"> Н.И.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Бугуев</w:t>
            </w:r>
            <w:proofErr w:type="spellEnd"/>
            <w:r w:rsidRPr="00945208">
              <w:rPr>
                <w:sz w:val="24"/>
                <w:szCs w:val="24"/>
              </w:rPr>
              <w:t xml:space="preserve"> Н.И.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Николаев Г.М.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Шитова Е.А.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Зырянов Д.А.</w:t>
            </w:r>
          </w:p>
        </w:tc>
      </w:tr>
      <w:tr w:rsidR="00F55DFD" w:rsidTr="00651BBF"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Культурологическое 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Профориентология</w:t>
            </w:r>
            <w:proofErr w:type="spellEnd"/>
            <w:r w:rsidRPr="00945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Степанова Е.А.</w:t>
            </w:r>
          </w:p>
        </w:tc>
      </w:tr>
      <w:tr w:rsidR="00F55DFD" w:rsidTr="00651BBF"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6</w:t>
            </w:r>
          </w:p>
          <w:p w:rsidR="00631667" w:rsidRPr="00945208" w:rsidRDefault="00631667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  <w:p w:rsidR="00631667" w:rsidRPr="00945208" w:rsidRDefault="00631667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  <w:p w:rsidR="00631667" w:rsidRPr="00945208" w:rsidRDefault="00631667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  <w:p w:rsidR="00631667" w:rsidRPr="00945208" w:rsidRDefault="00631667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Вокал (2 группы)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Рукоделие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Юный модельер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Нетрадиционные техники живописи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42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31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13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Могутова О.А.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Еремеева</w:t>
            </w:r>
            <w:proofErr w:type="spellEnd"/>
            <w:r w:rsidRPr="00945208">
              <w:rPr>
                <w:sz w:val="24"/>
                <w:szCs w:val="24"/>
              </w:rPr>
              <w:t xml:space="preserve"> Г.А.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Еремеева</w:t>
            </w:r>
            <w:proofErr w:type="spellEnd"/>
            <w:r w:rsidRPr="00945208">
              <w:rPr>
                <w:sz w:val="24"/>
                <w:szCs w:val="24"/>
              </w:rPr>
              <w:t xml:space="preserve"> Г.А.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Русинова</w:t>
            </w:r>
            <w:proofErr w:type="spellEnd"/>
            <w:r w:rsidRPr="00945208">
              <w:rPr>
                <w:sz w:val="24"/>
                <w:szCs w:val="24"/>
              </w:rPr>
              <w:t xml:space="preserve"> Т.В.</w:t>
            </w:r>
          </w:p>
        </w:tc>
      </w:tr>
      <w:tr w:rsidR="00F55DFD" w:rsidTr="00651BBF"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Распопин</w:t>
            </w:r>
            <w:proofErr w:type="spellEnd"/>
            <w:r w:rsidRPr="00945208">
              <w:rPr>
                <w:sz w:val="24"/>
                <w:szCs w:val="24"/>
              </w:rPr>
              <w:t xml:space="preserve"> А.П.</w:t>
            </w:r>
          </w:p>
        </w:tc>
      </w:tr>
      <w:tr w:rsidR="00FD1FC8" w:rsidRPr="00FD1FC8" w:rsidTr="00651BBF">
        <w:tc>
          <w:tcPr>
            <w:tcW w:w="625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4394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В мире физических явлений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Занимательная физика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Основы нано технологии: химия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Основы нано технологии: биология </w:t>
            </w:r>
          </w:p>
        </w:tc>
        <w:tc>
          <w:tcPr>
            <w:tcW w:w="2268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12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38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6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Бажин</w:t>
            </w:r>
            <w:proofErr w:type="spellEnd"/>
            <w:r w:rsidRPr="00945208">
              <w:rPr>
                <w:sz w:val="24"/>
                <w:szCs w:val="24"/>
              </w:rPr>
              <w:t xml:space="preserve"> А.С.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Бажин</w:t>
            </w:r>
            <w:proofErr w:type="spellEnd"/>
            <w:r w:rsidRPr="00945208">
              <w:rPr>
                <w:sz w:val="24"/>
                <w:szCs w:val="24"/>
              </w:rPr>
              <w:t xml:space="preserve"> А.С.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00945208">
              <w:rPr>
                <w:sz w:val="24"/>
                <w:szCs w:val="24"/>
              </w:rPr>
              <w:t>Щепочкина</w:t>
            </w:r>
            <w:proofErr w:type="spellEnd"/>
            <w:r w:rsidRPr="00945208">
              <w:rPr>
                <w:sz w:val="24"/>
                <w:szCs w:val="24"/>
              </w:rPr>
              <w:t xml:space="preserve"> Н.В.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Ракитина Л.В.</w:t>
            </w:r>
          </w:p>
        </w:tc>
      </w:tr>
      <w:tr w:rsidR="00FD1FC8" w:rsidRPr="00FD1FC8" w:rsidTr="00651BBF">
        <w:tc>
          <w:tcPr>
            <w:tcW w:w="7938" w:type="dxa"/>
            <w:gridSpan w:val="3"/>
          </w:tcPr>
          <w:p w:rsidR="00881D80" w:rsidRPr="00945208" w:rsidRDefault="00881D80" w:rsidP="00FD1FC8">
            <w:pPr>
              <w:suppressLineNumbers/>
              <w:suppressAutoHyphens/>
              <w:snapToGrid w:val="0"/>
              <w:jc w:val="right"/>
              <w:rPr>
                <w:bCs/>
                <w:sz w:val="24"/>
                <w:szCs w:val="24"/>
              </w:rPr>
            </w:pPr>
          </w:p>
          <w:p w:rsidR="00FD1FC8" w:rsidRPr="00945208" w:rsidRDefault="00FD1FC8" w:rsidP="00FD1FC8">
            <w:pPr>
              <w:suppressLineNumbers/>
              <w:suppressAutoHyphens/>
              <w:snapToGrid w:val="0"/>
              <w:jc w:val="right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 xml:space="preserve">ИТОГО                общее кол-во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jc w:val="right"/>
              <w:rPr>
                <w:bCs/>
                <w:sz w:val="24"/>
                <w:szCs w:val="24"/>
              </w:rPr>
            </w:pPr>
            <w:r w:rsidRPr="00945208">
              <w:rPr>
                <w:bCs/>
                <w:sz w:val="24"/>
                <w:szCs w:val="24"/>
              </w:rPr>
              <w:t>фактическое кол-во</w:t>
            </w:r>
          </w:p>
        </w:tc>
        <w:tc>
          <w:tcPr>
            <w:tcW w:w="2268" w:type="dxa"/>
          </w:tcPr>
          <w:p w:rsidR="00881D80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 xml:space="preserve"> 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  <w:r w:rsidRPr="00945208">
              <w:rPr>
                <w:sz w:val="24"/>
                <w:szCs w:val="24"/>
              </w:rPr>
              <w:t>903</w:t>
            </w: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i/>
                <w:sz w:val="24"/>
                <w:szCs w:val="24"/>
              </w:rPr>
            </w:pPr>
            <w:r w:rsidRPr="00945208">
              <w:rPr>
                <w:i/>
                <w:sz w:val="24"/>
                <w:szCs w:val="24"/>
              </w:rPr>
              <w:t>458</w:t>
            </w:r>
          </w:p>
          <w:p w:rsidR="00945208" w:rsidRPr="00945208" w:rsidRDefault="00945208" w:rsidP="00FD1FC8">
            <w:pPr>
              <w:suppressLineNumbers/>
              <w:suppressAutoHyphens/>
              <w:snapToGrid w:val="0"/>
              <w:rPr>
                <w:i/>
                <w:sz w:val="24"/>
                <w:szCs w:val="24"/>
              </w:rPr>
            </w:pPr>
            <w:r w:rsidRPr="00945208">
              <w:rPr>
                <w:i/>
                <w:sz w:val="24"/>
                <w:szCs w:val="24"/>
              </w:rPr>
              <w:t>% занятости – 84,3 %</w:t>
            </w:r>
          </w:p>
        </w:tc>
        <w:tc>
          <w:tcPr>
            <w:tcW w:w="3969" w:type="dxa"/>
          </w:tcPr>
          <w:p w:rsidR="00881D80" w:rsidRPr="00945208" w:rsidRDefault="00881D80" w:rsidP="00FD1FC8">
            <w:pPr>
              <w:suppressLineNumbers/>
              <w:suppressAutoHyphens/>
              <w:snapToGrid w:val="0"/>
              <w:rPr>
                <w:i/>
                <w:sz w:val="24"/>
                <w:szCs w:val="24"/>
              </w:rPr>
            </w:pPr>
          </w:p>
          <w:p w:rsidR="00FD1FC8" w:rsidRPr="00945208" w:rsidRDefault="00FD1FC8" w:rsidP="00FD1FC8">
            <w:pPr>
              <w:suppressLineNumbers/>
              <w:suppressAutoHyphens/>
              <w:snapToGrid w:val="0"/>
              <w:rPr>
                <w:i/>
                <w:sz w:val="24"/>
                <w:szCs w:val="24"/>
              </w:rPr>
            </w:pPr>
            <w:r w:rsidRPr="00945208">
              <w:rPr>
                <w:i/>
                <w:sz w:val="24"/>
                <w:szCs w:val="24"/>
              </w:rPr>
              <w:t>Фактическое считается» – 1 обучающийся 1 раз</w:t>
            </w:r>
          </w:p>
          <w:p w:rsidR="00881D80" w:rsidRPr="00945208" w:rsidRDefault="00881D80" w:rsidP="00FD1FC8">
            <w:pPr>
              <w:suppressLineNumbers/>
              <w:suppressAutoHyphens/>
              <w:snapToGrid w:val="0"/>
              <w:rPr>
                <w:sz w:val="24"/>
                <w:szCs w:val="24"/>
              </w:rPr>
            </w:pPr>
          </w:p>
        </w:tc>
      </w:tr>
    </w:tbl>
    <w:p w:rsidR="00881D80" w:rsidRPr="00641B86" w:rsidRDefault="00881D80" w:rsidP="00FD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F68" w:rsidRDefault="00922F6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F68" w:rsidRDefault="00922F68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="00641B86" w:rsidRPr="00641B86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="00641B86" w:rsidRPr="00641B86">
        <w:rPr>
          <w:rFonts w:ascii="Times New Roman" w:hAnsi="Times New Roman" w:cs="Times New Roman"/>
          <w:b/>
          <w:sz w:val="28"/>
          <w:szCs w:val="28"/>
        </w:rPr>
        <w:t>, профильной подготовки обучающихся,</w:t>
      </w:r>
      <w:r w:rsidR="00617007">
        <w:rPr>
          <w:rFonts w:ascii="Times New Roman" w:hAnsi="Times New Roman" w:cs="Times New Roman"/>
          <w:b/>
          <w:sz w:val="28"/>
          <w:szCs w:val="28"/>
        </w:rPr>
        <w:t xml:space="preserve"> реализация программ углубленного изучения отдельных предметов,</w:t>
      </w:r>
      <w:r w:rsidR="00641B86" w:rsidRPr="00641B8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41B86">
        <w:rPr>
          <w:rFonts w:ascii="Times New Roman" w:hAnsi="Times New Roman" w:cs="Times New Roman"/>
          <w:b/>
          <w:sz w:val="28"/>
          <w:szCs w:val="28"/>
        </w:rPr>
        <w:t>ценка востребованности выпускников</w:t>
      </w:r>
    </w:p>
    <w:p w:rsidR="00486B82" w:rsidRDefault="00486B82" w:rsidP="00486B82">
      <w:pPr>
        <w:pStyle w:val="Default"/>
        <w:ind w:firstLine="708"/>
        <w:jc w:val="both"/>
        <w:rPr>
          <w:sz w:val="28"/>
          <w:szCs w:val="28"/>
        </w:rPr>
      </w:pPr>
      <w:r w:rsidRPr="00E95C3D">
        <w:rPr>
          <w:sz w:val="28"/>
          <w:szCs w:val="28"/>
        </w:rPr>
        <w:t xml:space="preserve">Профильное обучение и первый его этап – </w:t>
      </w:r>
      <w:proofErr w:type="spellStart"/>
      <w:r w:rsidRPr="00E95C3D">
        <w:rPr>
          <w:sz w:val="28"/>
          <w:szCs w:val="28"/>
        </w:rPr>
        <w:t>предпрофильная</w:t>
      </w:r>
      <w:proofErr w:type="spellEnd"/>
      <w:r w:rsidRPr="00E95C3D">
        <w:rPr>
          <w:sz w:val="28"/>
          <w:szCs w:val="28"/>
        </w:rPr>
        <w:t xml:space="preserve"> подготовка - призваны помочь </w:t>
      </w:r>
      <w:r>
        <w:rPr>
          <w:sz w:val="28"/>
          <w:szCs w:val="28"/>
        </w:rPr>
        <w:t xml:space="preserve">обучающимся </w:t>
      </w:r>
      <w:r w:rsidRPr="00E95C3D">
        <w:rPr>
          <w:sz w:val="28"/>
          <w:szCs w:val="28"/>
        </w:rPr>
        <w:t xml:space="preserve">найти своё место в жизни, т.е. помочь самоопределиться – знать чёткие ответы на главные вопросы кем я хочу стать в этой жизни и почему, могу ли я выбрать именно этот путь, что и как для этого мне необходимо сделать. </w:t>
      </w:r>
    </w:p>
    <w:p w:rsidR="00486B82" w:rsidRPr="00486B82" w:rsidRDefault="00486B82" w:rsidP="00486B82">
      <w:pPr>
        <w:pStyle w:val="Default"/>
        <w:ind w:firstLine="708"/>
        <w:jc w:val="both"/>
        <w:rPr>
          <w:sz w:val="28"/>
          <w:szCs w:val="28"/>
        </w:rPr>
      </w:pPr>
      <w:r w:rsidRPr="002A68CE">
        <w:rPr>
          <w:rFonts w:eastAsia="Times New Roman"/>
          <w:sz w:val="28"/>
          <w:szCs w:val="28"/>
          <w:lang w:eastAsia="ru-RU"/>
        </w:rPr>
        <w:t>Переход к профильному обучению в лицее преследует следующие цели:</w:t>
      </w:r>
    </w:p>
    <w:p w:rsidR="00486B82" w:rsidRPr="00647AA0" w:rsidRDefault="00486B82" w:rsidP="00486B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углубленное   изучение предметов естественнонаучного и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</w:t>
      </w: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профилей;</w:t>
      </w:r>
    </w:p>
    <w:p w:rsidR="00486B82" w:rsidRPr="00647AA0" w:rsidRDefault="00486B82" w:rsidP="00486B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профессиональную подготовку по программе «Тракторное дело»;</w:t>
      </w:r>
    </w:p>
    <w:p w:rsidR="00486B82" w:rsidRPr="00647AA0" w:rsidRDefault="00486B82" w:rsidP="00486B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существенной дифференциации содержания образования обучающихся с 8 класса сообразно с их дальнейшими профессиональными планами;</w:t>
      </w:r>
    </w:p>
    <w:p w:rsidR="00486B82" w:rsidRPr="00647AA0" w:rsidRDefault="00486B82" w:rsidP="00486B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возможности для реализации индивидуальных образовательных траекторий;</w:t>
      </w:r>
    </w:p>
    <w:p w:rsidR="00486B82" w:rsidRPr="00647AA0" w:rsidRDefault="00486B82" w:rsidP="00486B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возможности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обеспечить преемственность между общим и профессиональным образованием, более эффективно подготовить выпускников к освоению программ профессионального образования.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AA0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647AA0">
        <w:rPr>
          <w:rFonts w:ascii="Times New Roman" w:hAnsi="Times New Roman" w:cs="Times New Roman"/>
          <w:sz w:val="28"/>
          <w:szCs w:val="28"/>
        </w:rPr>
        <w:t xml:space="preserve"> подготовка включает в себя: 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информационную работу;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психолого-педагогическое сопровождение;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7AA0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647AA0">
        <w:rPr>
          <w:rFonts w:ascii="Times New Roman" w:hAnsi="Times New Roman" w:cs="Times New Roman"/>
          <w:sz w:val="28"/>
          <w:szCs w:val="28"/>
        </w:rPr>
        <w:t>;</w:t>
      </w:r>
    </w:p>
    <w:p w:rsidR="00486B82" w:rsidRPr="00647AA0" w:rsidRDefault="00486B82" w:rsidP="0048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курсы по выбору, элективные курсы;</w:t>
      </w:r>
    </w:p>
    <w:p w:rsidR="00651BBF" w:rsidRPr="00651BBF" w:rsidRDefault="00486B82" w:rsidP="00651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A0">
        <w:rPr>
          <w:rFonts w:ascii="Times New Roman" w:hAnsi="Times New Roman" w:cs="Times New Roman"/>
          <w:sz w:val="28"/>
          <w:szCs w:val="28"/>
        </w:rPr>
        <w:t xml:space="preserve"> - систему творческих, проектных, исследовательских работ и зачетов.</w:t>
      </w:r>
    </w:p>
    <w:p w:rsidR="00651BBF" w:rsidRDefault="00651BBF" w:rsidP="00631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1BBF" w:rsidRPr="00021816" w:rsidRDefault="00486B82" w:rsidP="00631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16">
        <w:rPr>
          <w:rFonts w:ascii="Times New Roman" w:hAnsi="Times New Roman" w:cs="Times New Roman"/>
          <w:i/>
          <w:sz w:val="28"/>
          <w:szCs w:val="28"/>
        </w:rPr>
        <w:t xml:space="preserve">Данные о классах, реализующих программы </w:t>
      </w:r>
      <w:r w:rsidR="00896CFF">
        <w:rPr>
          <w:rFonts w:ascii="Times New Roman" w:hAnsi="Times New Roman" w:cs="Times New Roman"/>
          <w:i/>
          <w:sz w:val="28"/>
          <w:szCs w:val="28"/>
        </w:rPr>
        <w:t xml:space="preserve">с углубленным изучением предметов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3654"/>
        <w:gridCol w:w="3738"/>
      </w:tblGrid>
      <w:tr w:rsidR="00896CFF" w:rsidRPr="00396CD6" w:rsidTr="00896CFF">
        <w:trPr>
          <w:jc w:val="center"/>
        </w:trPr>
        <w:tc>
          <w:tcPr>
            <w:tcW w:w="3680" w:type="dxa"/>
          </w:tcPr>
          <w:p w:rsidR="00896CFF" w:rsidRPr="00651BBF" w:rsidRDefault="006C2068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6CFF"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3654" w:type="dxa"/>
          </w:tcPr>
          <w:p w:rsidR="00896CFF" w:rsidRPr="00651BBF" w:rsidRDefault="00896CFF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738" w:type="dxa"/>
          </w:tcPr>
          <w:p w:rsidR="00896CFF" w:rsidRPr="00651BBF" w:rsidRDefault="00896CFF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доля обучающихся, охваченных </w:t>
            </w:r>
            <w:proofErr w:type="spellStart"/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и профильным</w:t>
            </w:r>
            <w:r w:rsidR="00D47849" w:rsidRPr="00651BBF">
              <w:rPr>
                <w:rFonts w:ascii="Times New Roman" w:hAnsi="Times New Roman" w:cs="Times New Roman"/>
                <w:sz w:val="24"/>
                <w:szCs w:val="24"/>
              </w:rPr>
              <w:t>/ углубленным</w:t>
            </w: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предметов </w:t>
            </w:r>
          </w:p>
        </w:tc>
      </w:tr>
      <w:tr w:rsidR="00F55DFD" w:rsidRPr="00396CD6" w:rsidTr="00896CFF">
        <w:trPr>
          <w:jc w:val="center"/>
        </w:trPr>
        <w:tc>
          <w:tcPr>
            <w:tcW w:w="3680" w:type="dxa"/>
            <w:vMerge w:val="restart"/>
          </w:tcPr>
          <w:p w:rsidR="00F55DFD" w:rsidRPr="00651BBF" w:rsidRDefault="00F55DFD" w:rsidP="006C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FD" w:rsidRPr="00651BBF" w:rsidRDefault="00F55DFD" w:rsidP="00F5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На 01.09. 2017</w:t>
            </w:r>
          </w:p>
        </w:tc>
        <w:tc>
          <w:tcPr>
            <w:tcW w:w="3654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8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27(52%)</w:t>
            </w:r>
          </w:p>
        </w:tc>
      </w:tr>
      <w:tr w:rsidR="00F55DFD" w:rsidRPr="00396CD6" w:rsidTr="00896CFF">
        <w:trPr>
          <w:jc w:val="center"/>
        </w:trPr>
        <w:tc>
          <w:tcPr>
            <w:tcW w:w="3680" w:type="dxa"/>
            <w:vMerge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8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25(43%)</w:t>
            </w:r>
          </w:p>
        </w:tc>
      </w:tr>
      <w:tr w:rsidR="00F55DFD" w:rsidRPr="00396CD6" w:rsidTr="00896CFF">
        <w:trPr>
          <w:jc w:val="center"/>
        </w:trPr>
        <w:tc>
          <w:tcPr>
            <w:tcW w:w="3680" w:type="dxa"/>
            <w:vMerge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8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F55DFD" w:rsidRPr="00396CD6" w:rsidTr="00896CFF">
        <w:trPr>
          <w:jc w:val="center"/>
        </w:trPr>
        <w:tc>
          <w:tcPr>
            <w:tcW w:w="3680" w:type="dxa"/>
            <w:vMerge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8" w:type="dxa"/>
          </w:tcPr>
          <w:p w:rsidR="00F55DFD" w:rsidRPr="00651BBF" w:rsidRDefault="00F55DFD" w:rsidP="0089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15/100%</w:t>
            </w:r>
          </w:p>
        </w:tc>
      </w:tr>
    </w:tbl>
    <w:p w:rsidR="00907EE1" w:rsidRDefault="00907EE1" w:rsidP="00E5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B82" w:rsidRDefault="00486B82" w:rsidP="00E53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23">
        <w:rPr>
          <w:rFonts w:ascii="Times New Roman" w:hAnsi="Times New Roman" w:cs="Times New Roman"/>
          <w:sz w:val="28"/>
          <w:szCs w:val="28"/>
        </w:rPr>
        <w:t xml:space="preserve">Основная цель углубленного изучения предметов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Pr="003A4D23">
        <w:rPr>
          <w:rFonts w:ascii="Times New Roman" w:hAnsi="Times New Roman" w:cs="Times New Roman"/>
          <w:sz w:val="28"/>
          <w:szCs w:val="28"/>
        </w:rPr>
        <w:t xml:space="preserve">цикла заключается в обеспечении прочного и сознательного овладения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A4D2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4D23">
        <w:rPr>
          <w:rFonts w:ascii="Times New Roman" w:hAnsi="Times New Roman" w:cs="Times New Roman"/>
          <w:sz w:val="28"/>
          <w:szCs w:val="28"/>
        </w:rPr>
        <w:t>щими</w:t>
      </w:r>
      <w:r>
        <w:rPr>
          <w:rFonts w:ascii="Times New Roman" w:hAnsi="Times New Roman" w:cs="Times New Roman"/>
          <w:sz w:val="28"/>
          <w:szCs w:val="28"/>
        </w:rPr>
        <w:t xml:space="preserve">ся системой предметных знаний, </w:t>
      </w:r>
      <w:r w:rsidRPr="003A4D23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способов деятельности</w:t>
      </w:r>
      <w:r w:rsidRPr="003A4D23">
        <w:rPr>
          <w:rFonts w:ascii="Times New Roman" w:hAnsi="Times New Roman" w:cs="Times New Roman"/>
          <w:sz w:val="28"/>
          <w:szCs w:val="28"/>
        </w:rPr>
        <w:t>, необходимых в повседневной жизни и трудовой деятельности, достаточных для изучения смежных дисци</w:t>
      </w:r>
      <w:r>
        <w:rPr>
          <w:rFonts w:ascii="Times New Roman" w:hAnsi="Times New Roman" w:cs="Times New Roman"/>
          <w:sz w:val="28"/>
          <w:szCs w:val="28"/>
        </w:rPr>
        <w:t xml:space="preserve">плин и продолжения образования. </w:t>
      </w:r>
      <w:r w:rsidRPr="003A4D23">
        <w:rPr>
          <w:rFonts w:ascii="Times New Roman" w:hAnsi="Times New Roman" w:cs="Times New Roman"/>
          <w:sz w:val="28"/>
          <w:szCs w:val="28"/>
        </w:rPr>
        <w:t xml:space="preserve">Углубленное изучение отдельных предметов предусматривает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лицея </w:t>
      </w:r>
      <w:r w:rsidRPr="003A4D23">
        <w:rPr>
          <w:rFonts w:ascii="Times New Roman" w:hAnsi="Times New Roman" w:cs="Times New Roman"/>
          <w:sz w:val="28"/>
          <w:szCs w:val="28"/>
        </w:rPr>
        <w:t>устойчивого интереса к предмету, выявление и развитие их способностей, ориентацию на выбор профессии.</w:t>
      </w:r>
    </w:p>
    <w:p w:rsidR="004C56FE" w:rsidRDefault="00486B82" w:rsidP="001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Курсы по выбору направлены на профильную ориентацию и развитие интереса к определённому профилю или направлению (естественно-научному, химико-биологическому), отличаются развивающей направленностью обучения и активностью обучающихся</w:t>
      </w:r>
      <w:r w:rsidR="00D47849">
        <w:rPr>
          <w:rFonts w:ascii="Times New Roman" w:hAnsi="Times New Roman" w:cs="Times New Roman"/>
          <w:sz w:val="28"/>
          <w:szCs w:val="28"/>
        </w:rPr>
        <w:t xml:space="preserve"> в процессе проведения занятий.</w:t>
      </w:r>
    </w:p>
    <w:p w:rsidR="001B0CA9" w:rsidRPr="001B0CA9" w:rsidRDefault="001B0CA9" w:rsidP="001B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B82" w:rsidRPr="00F55DFD" w:rsidRDefault="00486B82" w:rsidP="00486B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DFD">
        <w:rPr>
          <w:rFonts w:ascii="Times New Roman" w:hAnsi="Times New Roman" w:cs="Times New Roman"/>
          <w:i/>
          <w:sz w:val="28"/>
          <w:szCs w:val="28"/>
        </w:rPr>
        <w:t>Данные о реализуемых профилях и прог</w:t>
      </w:r>
      <w:r w:rsidR="00896CFF" w:rsidRPr="00F55DFD">
        <w:rPr>
          <w:rFonts w:ascii="Times New Roman" w:hAnsi="Times New Roman" w:cs="Times New Roman"/>
          <w:i/>
          <w:sz w:val="28"/>
          <w:szCs w:val="28"/>
        </w:rPr>
        <w:t>раммах, обеспечивающих углубленное изучение предметов</w:t>
      </w:r>
      <w:r w:rsidRPr="00F55D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2485" w:rsidRPr="00021816" w:rsidRDefault="00F55DFD" w:rsidP="00486B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МАОУ «Артинский лицей»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4029"/>
        <w:gridCol w:w="4724"/>
      </w:tblGrid>
      <w:tr w:rsidR="00486B82" w:rsidRPr="002F1948" w:rsidTr="00651BBF">
        <w:trPr>
          <w:trHeight w:val="1702"/>
        </w:trPr>
        <w:tc>
          <w:tcPr>
            <w:tcW w:w="1413" w:type="dxa"/>
          </w:tcPr>
          <w:p w:rsidR="00486B82" w:rsidRPr="00651BBF" w:rsidRDefault="006C2068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6B82"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2835" w:type="dxa"/>
          </w:tcPr>
          <w:p w:rsidR="00486B82" w:rsidRPr="00651BBF" w:rsidRDefault="00486B82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Профиль обучения </w:t>
            </w:r>
          </w:p>
        </w:tc>
        <w:tc>
          <w:tcPr>
            <w:tcW w:w="1559" w:type="dxa"/>
          </w:tcPr>
          <w:p w:rsidR="00486B82" w:rsidRPr="00651BBF" w:rsidRDefault="00486B82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29" w:type="dxa"/>
          </w:tcPr>
          <w:p w:rsidR="00486B82" w:rsidRPr="00651BBF" w:rsidRDefault="00486B82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обеспечивающие дополнительную углубленную подготовку по предмету </w:t>
            </w:r>
          </w:p>
        </w:tc>
        <w:tc>
          <w:tcPr>
            <w:tcW w:w="4724" w:type="dxa"/>
          </w:tcPr>
          <w:p w:rsidR="00486B82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</w:p>
        </w:tc>
      </w:tr>
      <w:tr w:rsidR="00B80AA4" w:rsidRPr="002F1948" w:rsidTr="00651BBF">
        <w:trPr>
          <w:trHeight w:val="491"/>
        </w:trPr>
        <w:tc>
          <w:tcPr>
            <w:tcW w:w="1413" w:type="dxa"/>
            <w:vMerge w:val="restart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 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80AA4" w:rsidRPr="00651BBF" w:rsidRDefault="00B80AA4" w:rsidP="00F5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029" w:type="dxa"/>
            <w:vMerge w:val="restart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AA4" w:rsidRPr="00651BBF" w:rsidRDefault="00B80AA4" w:rsidP="00651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:rsidR="00B80AA4" w:rsidRPr="00651BBF" w:rsidRDefault="00B80AA4" w:rsidP="0048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1. Основы учебно-исследовательской и проектной деятельности</w:t>
            </w:r>
          </w:p>
        </w:tc>
      </w:tr>
      <w:tr w:rsidR="00B80AA4" w:rsidRPr="002F1948" w:rsidTr="00651BBF">
        <w:trPr>
          <w:trHeight w:val="768"/>
        </w:trPr>
        <w:tc>
          <w:tcPr>
            <w:tcW w:w="1413" w:type="dxa"/>
            <w:vMerge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029" w:type="dxa"/>
            <w:vMerge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B80AA4" w:rsidRPr="00651BBF" w:rsidRDefault="00B80AA4" w:rsidP="0048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выбора профессии </w:t>
            </w:r>
          </w:p>
          <w:p w:rsidR="00B80AA4" w:rsidRPr="00651BBF" w:rsidRDefault="00B80AA4" w:rsidP="0048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 по решению математических задач </w:t>
            </w:r>
          </w:p>
        </w:tc>
      </w:tr>
      <w:tr w:rsidR="00B80AA4" w:rsidRPr="002F1948" w:rsidTr="00651BBF">
        <w:trPr>
          <w:trHeight w:val="744"/>
        </w:trPr>
        <w:tc>
          <w:tcPr>
            <w:tcW w:w="1413" w:type="dxa"/>
            <w:vMerge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1559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029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24" w:type="dxa"/>
          </w:tcPr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1. Замечательные неравенства: способы получения и примеры применения</w:t>
            </w:r>
          </w:p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Индивидуальный проект </w:t>
            </w:r>
          </w:p>
        </w:tc>
      </w:tr>
      <w:tr w:rsidR="00B80AA4" w:rsidRPr="002F1948" w:rsidTr="00651BBF">
        <w:trPr>
          <w:trHeight w:val="744"/>
        </w:trPr>
        <w:tc>
          <w:tcPr>
            <w:tcW w:w="1413" w:type="dxa"/>
            <w:vMerge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</w:p>
        </w:tc>
        <w:tc>
          <w:tcPr>
            <w:tcW w:w="1559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9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24" w:type="dxa"/>
          </w:tcPr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1. Замечательные неравенства: способы получения и примеры применения</w:t>
            </w:r>
          </w:p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2. Компьютерная графика </w:t>
            </w:r>
          </w:p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3. Естественнонаучный эксперимент</w:t>
            </w:r>
          </w:p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Индивидуальный проект </w:t>
            </w:r>
          </w:p>
        </w:tc>
      </w:tr>
      <w:tr w:rsidR="00B80AA4" w:rsidRPr="002F1948" w:rsidTr="00E45492">
        <w:trPr>
          <w:trHeight w:val="416"/>
        </w:trPr>
        <w:tc>
          <w:tcPr>
            <w:tcW w:w="1413" w:type="dxa"/>
            <w:vMerge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AA4" w:rsidRPr="00651BBF" w:rsidRDefault="00B80AA4" w:rsidP="00B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</w:t>
            </w:r>
          </w:p>
          <w:p w:rsidR="00B80AA4" w:rsidRPr="00651BBF" w:rsidRDefault="00B80AA4" w:rsidP="00B8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AA4" w:rsidRPr="00651BBF" w:rsidRDefault="00B80AA4" w:rsidP="0048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9" w:type="dxa"/>
          </w:tcPr>
          <w:p w:rsidR="00B80AA4" w:rsidRPr="00651BBF" w:rsidRDefault="00B80AA4" w:rsidP="00B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80AA4" w:rsidRPr="00651BBF" w:rsidRDefault="00B80AA4" w:rsidP="00B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24" w:type="dxa"/>
          </w:tcPr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Практика написания сочинений разных жанров </w:t>
            </w:r>
          </w:p>
          <w:p w:rsidR="00B80AA4" w:rsidRPr="00651BBF" w:rsidRDefault="00B80AA4" w:rsidP="00B8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2. Вопросы современного обществознания</w:t>
            </w:r>
          </w:p>
        </w:tc>
      </w:tr>
    </w:tbl>
    <w:p w:rsidR="00486B82" w:rsidRPr="00C02FD0" w:rsidRDefault="00486B82" w:rsidP="00486B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82" w:rsidRDefault="00486B82" w:rsidP="0048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E0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</w:t>
      </w:r>
      <w:r>
        <w:rPr>
          <w:rFonts w:ascii="Times New Roman" w:hAnsi="Times New Roman" w:cs="Times New Roman"/>
          <w:sz w:val="28"/>
          <w:szCs w:val="28"/>
        </w:rPr>
        <w:t>ников л</w:t>
      </w:r>
      <w:r w:rsidRPr="001A25E0">
        <w:rPr>
          <w:rFonts w:ascii="Times New Roman" w:hAnsi="Times New Roman" w:cs="Times New Roman"/>
          <w:sz w:val="28"/>
          <w:szCs w:val="28"/>
        </w:rPr>
        <w:t xml:space="preserve">ицея сформирована потребность в продолжении образования, 100% выпускников </w:t>
      </w:r>
      <w:r w:rsidR="009609B4">
        <w:rPr>
          <w:rFonts w:ascii="Times New Roman" w:hAnsi="Times New Roman" w:cs="Times New Roman"/>
          <w:sz w:val="28"/>
          <w:szCs w:val="28"/>
        </w:rPr>
        <w:t>11 класса</w:t>
      </w:r>
      <w:r w:rsidRPr="001A25E0">
        <w:rPr>
          <w:rFonts w:ascii="Times New Roman" w:hAnsi="Times New Roman" w:cs="Times New Roman"/>
          <w:sz w:val="28"/>
          <w:szCs w:val="28"/>
        </w:rPr>
        <w:t xml:space="preserve"> продолжают образование</w:t>
      </w:r>
      <w:r w:rsidR="009609B4">
        <w:rPr>
          <w:rFonts w:ascii="Times New Roman" w:hAnsi="Times New Roman" w:cs="Times New Roman"/>
          <w:sz w:val="28"/>
          <w:szCs w:val="28"/>
        </w:rPr>
        <w:t xml:space="preserve"> в учреждения высшего и среднего профессионального образования</w:t>
      </w:r>
      <w:r w:rsidRPr="001A2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5A" w:rsidRDefault="00E9055A" w:rsidP="006C2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6B3" w:rsidRPr="003B6331" w:rsidRDefault="00486B82" w:rsidP="006C20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6B3">
        <w:rPr>
          <w:rFonts w:ascii="Times New Roman" w:hAnsi="Times New Roman" w:cs="Times New Roman"/>
          <w:b/>
          <w:sz w:val="28"/>
          <w:szCs w:val="28"/>
        </w:rPr>
        <w:t>Данные о продолжении образования выпускниками МАОУ «Артинский лицей»</w:t>
      </w:r>
    </w:p>
    <w:p w:rsidR="003D56B3" w:rsidRPr="001B0CA9" w:rsidRDefault="00364581" w:rsidP="003D56B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320F">
        <w:rPr>
          <w:rFonts w:ascii="Times New Roman" w:hAnsi="Times New Roman" w:cs="Times New Roman"/>
          <w:i/>
          <w:sz w:val="28"/>
          <w:szCs w:val="28"/>
        </w:rPr>
        <w:t xml:space="preserve">Итоги трудоустройства выпускников 9-х классов </w:t>
      </w:r>
    </w:p>
    <w:tbl>
      <w:tblPr>
        <w:tblStyle w:val="a4"/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275"/>
        <w:gridCol w:w="1418"/>
        <w:gridCol w:w="1418"/>
        <w:gridCol w:w="1133"/>
        <w:gridCol w:w="1172"/>
        <w:gridCol w:w="1238"/>
        <w:gridCol w:w="1285"/>
        <w:gridCol w:w="1346"/>
        <w:gridCol w:w="1366"/>
      </w:tblGrid>
      <w:tr w:rsidR="00702E3F" w:rsidRPr="00364581" w:rsidTr="00702E3F">
        <w:trPr>
          <w:trHeight w:val="828"/>
        </w:trPr>
        <w:tc>
          <w:tcPr>
            <w:tcW w:w="1702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127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</w:tc>
        <w:tc>
          <w:tcPr>
            <w:tcW w:w="1418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</w:t>
            </w:r>
          </w:p>
          <w:p w:rsidR="00702E3F" w:rsidRPr="00364581" w:rsidRDefault="00702E3F" w:rsidP="00702E3F">
            <w:pPr>
              <w:tabs>
                <w:tab w:val="left" w:pos="1290"/>
                <w:tab w:val="center" w:pos="1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Техникумы</w:t>
            </w:r>
          </w:p>
        </w:tc>
        <w:tc>
          <w:tcPr>
            <w:tcW w:w="1133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72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обр.</w:t>
            </w:r>
          </w:p>
        </w:tc>
        <w:tc>
          <w:tcPr>
            <w:tcW w:w="1238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28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ОГЭ</w:t>
            </w:r>
          </w:p>
        </w:tc>
        <w:tc>
          <w:tcPr>
            <w:tcW w:w="1346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на бюджет</w:t>
            </w:r>
          </w:p>
        </w:tc>
        <w:tc>
          <w:tcPr>
            <w:tcW w:w="1366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02E3F" w:rsidRPr="00364581" w:rsidTr="00702E3F">
        <w:tc>
          <w:tcPr>
            <w:tcW w:w="1702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198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</w:tcPr>
          <w:p w:rsidR="00702E3F" w:rsidRPr="00364581" w:rsidRDefault="00FD2494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E3F" w:rsidRPr="00364581" w:rsidTr="00702E3F">
        <w:tc>
          <w:tcPr>
            <w:tcW w:w="1702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98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702E3F" w:rsidRPr="00364581" w:rsidRDefault="00702E3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:rsidR="00702E3F" w:rsidRPr="00364581" w:rsidRDefault="007B070D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1FB" w:rsidRPr="00364581" w:rsidTr="00702E3F">
        <w:tc>
          <w:tcPr>
            <w:tcW w:w="1702" w:type="dxa"/>
          </w:tcPr>
          <w:p w:rsidR="009371FB" w:rsidRDefault="00797F4F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</w:t>
            </w:r>
            <w:r w:rsidR="009371F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33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</w:tcPr>
          <w:p w:rsidR="009371FB" w:rsidRDefault="009371FB" w:rsidP="003D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2146" w:rsidRDefault="00152146" w:rsidP="0015214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56B3" w:rsidRPr="001B0CA9" w:rsidRDefault="003D320F" w:rsidP="003D56B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320F">
        <w:rPr>
          <w:rFonts w:ascii="Times New Roman" w:hAnsi="Times New Roman" w:cs="Times New Roman"/>
          <w:i/>
          <w:sz w:val="28"/>
          <w:szCs w:val="28"/>
        </w:rPr>
        <w:t xml:space="preserve">Итоги трудоустройства выпускников 11 класса </w:t>
      </w:r>
    </w:p>
    <w:tbl>
      <w:tblPr>
        <w:tblStyle w:val="a4"/>
        <w:tblW w:w="1558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698"/>
        <w:gridCol w:w="1445"/>
        <w:gridCol w:w="1346"/>
        <w:gridCol w:w="1366"/>
        <w:gridCol w:w="1346"/>
        <w:gridCol w:w="1355"/>
        <w:gridCol w:w="1792"/>
        <w:gridCol w:w="910"/>
        <w:gridCol w:w="1241"/>
        <w:gridCol w:w="1380"/>
      </w:tblGrid>
      <w:tr w:rsidR="003D56B3" w:rsidRPr="003D56B3" w:rsidTr="003D56B3">
        <w:trPr>
          <w:jc w:val="center"/>
        </w:trPr>
        <w:tc>
          <w:tcPr>
            <w:tcW w:w="1702" w:type="dxa"/>
            <w:vMerge w:val="restart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B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98" w:type="dxa"/>
            <w:vMerge w:val="restart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157" w:type="dxa"/>
            <w:gridSpan w:val="3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ВПО</w:t>
            </w:r>
          </w:p>
        </w:tc>
        <w:tc>
          <w:tcPr>
            <w:tcW w:w="4493" w:type="dxa"/>
            <w:gridSpan w:val="3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</w:t>
            </w:r>
          </w:p>
        </w:tc>
        <w:tc>
          <w:tcPr>
            <w:tcW w:w="910" w:type="dxa"/>
            <w:vMerge w:val="restart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1" w:type="dxa"/>
            <w:vMerge w:val="restart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</w:t>
            </w:r>
          </w:p>
        </w:tc>
        <w:tc>
          <w:tcPr>
            <w:tcW w:w="1380" w:type="dxa"/>
            <w:vMerge w:val="restart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</w:p>
        </w:tc>
      </w:tr>
      <w:tr w:rsidR="003D56B3" w:rsidRPr="003D56B3" w:rsidTr="003D56B3">
        <w:trPr>
          <w:jc w:val="center"/>
        </w:trPr>
        <w:tc>
          <w:tcPr>
            <w:tcW w:w="1702" w:type="dxa"/>
            <w:vMerge/>
          </w:tcPr>
          <w:p w:rsidR="003D56B3" w:rsidRPr="003D56B3" w:rsidRDefault="003D56B3" w:rsidP="003D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D56B3" w:rsidRPr="003D56B3" w:rsidRDefault="003D56B3" w:rsidP="003D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ВПО</w:t>
            </w:r>
          </w:p>
        </w:tc>
        <w:tc>
          <w:tcPr>
            <w:tcW w:w="1346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на бюджет</w:t>
            </w:r>
          </w:p>
        </w:tc>
        <w:tc>
          <w:tcPr>
            <w:tcW w:w="1366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346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колледжи</w:t>
            </w:r>
          </w:p>
        </w:tc>
        <w:tc>
          <w:tcPr>
            <w:tcW w:w="1355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техникумы</w:t>
            </w:r>
          </w:p>
        </w:tc>
        <w:tc>
          <w:tcPr>
            <w:tcW w:w="1792" w:type="dxa"/>
          </w:tcPr>
          <w:p w:rsid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на бюджет/</w:t>
            </w:r>
          </w:p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910" w:type="dxa"/>
            <w:vMerge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B3" w:rsidRPr="003D56B3" w:rsidTr="003D56B3">
        <w:trPr>
          <w:jc w:val="center"/>
        </w:trPr>
        <w:tc>
          <w:tcPr>
            <w:tcW w:w="1702" w:type="dxa"/>
          </w:tcPr>
          <w:p w:rsidR="003D56B3" w:rsidRPr="00364581" w:rsidRDefault="003D56B3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1698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910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56B3" w:rsidRPr="003D56B3" w:rsidRDefault="007B070D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6B3" w:rsidRPr="003D56B3" w:rsidTr="003D56B3">
        <w:trPr>
          <w:jc w:val="center"/>
        </w:trPr>
        <w:tc>
          <w:tcPr>
            <w:tcW w:w="1702" w:type="dxa"/>
          </w:tcPr>
          <w:p w:rsidR="003D56B3" w:rsidRPr="00364581" w:rsidRDefault="003D56B3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698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6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6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910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3D56B3" w:rsidRPr="003D56B3" w:rsidRDefault="003D56B3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1FB" w:rsidRPr="003D56B3" w:rsidTr="003D56B3">
        <w:trPr>
          <w:jc w:val="center"/>
        </w:trPr>
        <w:tc>
          <w:tcPr>
            <w:tcW w:w="1702" w:type="dxa"/>
          </w:tcPr>
          <w:p w:rsidR="009371FB" w:rsidRDefault="009371FB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1698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910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9371FB" w:rsidRDefault="009371FB" w:rsidP="003D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1558" w:rsidRPr="00291558" w:rsidRDefault="00291558" w:rsidP="002915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581" w:rsidRDefault="00364581" w:rsidP="003645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5E0">
        <w:rPr>
          <w:rFonts w:ascii="Times New Roman" w:hAnsi="Times New Roman" w:cs="Times New Roman"/>
          <w:i/>
          <w:sz w:val="28"/>
          <w:szCs w:val="28"/>
        </w:rPr>
        <w:t xml:space="preserve">Доля выпускников 11-х классов, </w:t>
      </w:r>
    </w:p>
    <w:p w:rsidR="00881D80" w:rsidRDefault="00364581" w:rsidP="003645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5E0">
        <w:rPr>
          <w:rFonts w:ascii="Times New Roman" w:hAnsi="Times New Roman" w:cs="Times New Roman"/>
          <w:i/>
          <w:sz w:val="28"/>
          <w:szCs w:val="28"/>
        </w:rPr>
        <w:t>поступивших в учреждения профессионального образования в соответствии с профилем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три года </w:t>
      </w:r>
      <w:r w:rsidRPr="001A25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364581" w:rsidRPr="001A25E0" w:rsidTr="00B8072D">
        <w:trPr>
          <w:jc w:val="center"/>
        </w:trPr>
        <w:tc>
          <w:tcPr>
            <w:tcW w:w="2503" w:type="dxa"/>
            <w:vMerge w:val="restart"/>
          </w:tcPr>
          <w:p w:rsidR="00364581" w:rsidRPr="00651BBF" w:rsidRDefault="00364581" w:rsidP="00B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509" w:type="dxa"/>
            <w:gridSpan w:val="3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Выбор специальностей для продолжения образования в соответствии с профилем обучения</w:t>
            </w:r>
          </w:p>
        </w:tc>
      </w:tr>
      <w:tr w:rsidR="00364581" w:rsidRPr="001A25E0" w:rsidTr="00B8072D">
        <w:trPr>
          <w:jc w:val="center"/>
        </w:trPr>
        <w:tc>
          <w:tcPr>
            <w:tcW w:w="2503" w:type="dxa"/>
            <w:vMerge/>
          </w:tcPr>
          <w:p w:rsidR="00364581" w:rsidRPr="00651BBF" w:rsidRDefault="00364581" w:rsidP="00B8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</w:tr>
      <w:tr w:rsidR="00364581" w:rsidRPr="001A25E0" w:rsidTr="00B8072D">
        <w:trPr>
          <w:jc w:val="center"/>
        </w:trPr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364581" w:rsidRPr="001A25E0" w:rsidTr="00B8072D">
        <w:trPr>
          <w:jc w:val="center"/>
        </w:trPr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– 2016 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503" w:type="dxa"/>
          </w:tcPr>
          <w:p w:rsidR="00364581" w:rsidRPr="00651BBF" w:rsidRDefault="00364581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</w:tr>
      <w:tr w:rsidR="0084265A" w:rsidRPr="001A25E0" w:rsidTr="00B8072D">
        <w:trPr>
          <w:jc w:val="center"/>
        </w:trPr>
        <w:tc>
          <w:tcPr>
            <w:tcW w:w="2503" w:type="dxa"/>
          </w:tcPr>
          <w:p w:rsidR="0084265A" w:rsidRPr="00651BBF" w:rsidRDefault="00797F4F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4265A" w:rsidRPr="00651BB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503" w:type="dxa"/>
          </w:tcPr>
          <w:p w:rsidR="0084265A" w:rsidRPr="00651BBF" w:rsidRDefault="0084265A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503" w:type="dxa"/>
          </w:tcPr>
          <w:p w:rsidR="0084265A" w:rsidRPr="00651BBF" w:rsidRDefault="0084265A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503" w:type="dxa"/>
          </w:tcPr>
          <w:p w:rsidR="0084265A" w:rsidRPr="00651BBF" w:rsidRDefault="0084265A" w:rsidP="00B8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E733EB" w:rsidRDefault="0084265A" w:rsidP="00E4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472">
        <w:rPr>
          <w:rFonts w:ascii="Times New Roman" w:hAnsi="Times New Roman" w:cs="Times New Roman"/>
          <w:sz w:val="28"/>
          <w:szCs w:val="28"/>
        </w:rPr>
        <w:t xml:space="preserve">мае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91558" w:rsidRPr="00CC72F8">
        <w:rPr>
          <w:rFonts w:ascii="Times New Roman" w:hAnsi="Times New Roman" w:cs="Times New Roman"/>
          <w:sz w:val="28"/>
          <w:szCs w:val="28"/>
        </w:rPr>
        <w:t xml:space="preserve"> </w:t>
      </w:r>
      <w:r w:rsidR="005E7472">
        <w:rPr>
          <w:rFonts w:ascii="Times New Roman" w:hAnsi="Times New Roman" w:cs="Times New Roman"/>
          <w:sz w:val="28"/>
          <w:szCs w:val="28"/>
        </w:rPr>
        <w:t>года</w:t>
      </w:r>
      <w:r w:rsidR="00291558" w:rsidRPr="00CC72F8">
        <w:rPr>
          <w:rFonts w:ascii="Times New Roman" w:hAnsi="Times New Roman" w:cs="Times New Roman"/>
          <w:sz w:val="28"/>
          <w:szCs w:val="28"/>
        </w:rPr>
        <w:t xml:space="preserve"> лицей закончили </w:t>
      </w:r>
      <w:r>
        <w:rPr>
          <w:rFonts w:ascii="Times New Roman" w:hAnsi="Times New Roman" w:cs="Times New Roman"/>
          <w:sz w:val="28"/>
          <w:szCs w:val="28"/>
        </w:rPr>
        <w:t>17 обучающихся.</w:t>
      </w:r>
      <w:r w:rsidR="00291558" w:rsidRPr="00CC72F8">
        <w:rPr>
          <w:rFonts w:ascii="Times New Roman" w:hAnsi="Times New Roman" w:cs="Times New Roman"/>
          <w:sz w:val="28"/>
          <w:szCs w:val="28"/>
        </w:rPr>
        <w:t xml:space="preserve"> Специальности, выбранные выпускниками, в большинстве случаев, связаны с предметами, которые изучались на профильном уровне. Соответствие профиля обучения лицея выбр</w:t>
      </w:r>
      <w:r w:rsidR="00CC72F8">
        <w:rPr>
          <w:rFonts w:ascii="Times New Roman" w:hAnsi="Times New Roman" w:cs="Times New Roman"/>
          <w:sz w:val="28"/>
          <w:szCs w:val="28"/>
        </w:rPr>
        <w:t xml:space="preserve">анной специальности составило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291558" w:rsidRPr="00CC72F8">
        <w:rPr>
          <w:rFonts w:ascii="Times New Roman" w:hAnsi="Times New Roman" w:cs="Times New Roman"/>
          <w:sz w:val="28"/>
          <w:szCs w:val="28"/>
        </w:rPr>
        <w:t xml:space="preserve">%. В учреждения высшего профессионального образования поступили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291558" w:rsidRPr="00CC72F8">
        <w:rPr>
          <w:rFonts w:ascii="Times New Roman" w:hAnsi="Times New Roman" w:cs="Times New Roman"/>
          <w:sz w:val="28"/>
          <w:szCs w:val="28"/>
        </w:rPr>
        <w:t>% выпускников, в учреждения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="00291558" w:rsidRPr="00CC72F8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291558" w:rsidRPr="00CC72F8">
        <w:rPr>
          <w:rFonts w:ascii="Times New Roman" w:hAnsi="Times New Roman" w:cs="Times New Roman"/>
          <w:sz w:val="28"/>
          <w:szCs w:val="28"/>
        </w:rPr>
        <w:t>% выпускников пос</w:t>
      </w:r>
      <w:r w:rsidR="00880969" w:rsidRPr="00CC72F8">
        <w:rPr>
          <w:rFonts w:ascii="Times New Roman" w:hAnsi="Times New Roman" w:cs="Times New Roman"/>
          <w:sz w:val="28"/>
          <w:szCs w:val="28"/>
        </w:rPr>
        <w:t xml:space="preserve">тупили на бюджетное обучение,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91558" w:rsidRPr="00CC72F8">
        <w:rPr>
          <w:rFonts w:ascii="Times New Roman" w:hAnsi="Times New Roman" w:cs="Times New Roman"/>
          <w:sz w:val="28"/>
          <w:szCs w:val="28"/>
        </w:rPr>
        <w:t>% - на внебюджетное обучение</w:t>
      </w:r>
      <w:r w:rsidR="006D10A7">
        <w:rPr>
          <w:rFonts w:ascii="Times New Roman" w:hAnsi="Times New Roman" w:cs="Times New Roman"/>
          <w:sz w:val="28"/>
          <w:szCs w:val="28"/>
        </w:rPr>
        <w:t>, 1 – по целевому направлению</w:t>
      </w:r>
      <w:r w:rsidR="00291558" w:rsidRPr="00CC72F8">
        <w:rPr>
          <w:rFonts w:ascii="Times New Roman" w:hAnsi="Times New Roman" w:cs="Times New Roman"/>
          <w:sz w:val="28"/>
          <w:szCs w:val="28"/>
        </w:rPr>
        <w:t>. Выпускники МАОУ «Артинский лицей» стали студент</w:t>
      </w:r>
      <w:r w:rsidR="00880969" w:rsidRPr="00CC72F8">
        <w:rPr>
          <w:rFonts w:ascii="Times New Roman" w:hAnsi="Times New Roman" w:cs="Times New Roman"/>
          <w:sz w:val="28"/>
          <w:szCs w:val="28"/>
        </w:rPr>
        <w:t xml:space="preserve">ами </w:t>
      </w:r>
      <w:r w:rsidR="006D10A7">
        <w:rPr>
          <w:rFonts w:ascii="Times New Roman" w:hAnsi="Times New Roman" w:cs="Times New Roman"/>
          <w:sz w:val="28"/>
          <w:szCs w:val="28"/>
        </w:rPr>
        <w:t xml:space="preserve">Санкт-Петербургского </w:t>
      </w:r>
      <w:r>
        <w:rPr>
          <w:rFonts w:ascii="Times New Roman" w:hAnsi="Times New Roman" w:cs="Times New Roman"/>
          <w:sz w:val="28"/>
          <w:szCs w:val="28"/>
        </w:rPr>
        <w:t xml:space="preserve">ГУ (1 человек), Орловского ГУ (1 человек), </w:t>
      </w:r>
      <w:proofErr w:type="spellStart"/>
      <w:r w:rsidR="006D10A7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6D10A7">
        <w:rPr>
          <w:rFonts w:ascii="Times New Roman" w:hAnsi="Times New Roman" w:cs="Times New Roman"/>
          <w:sz w:val="28"/>
          <w:szCs w:val="28"/>
        </w:rPr>
        <w:t xml:space="preserve"> (2</w:t>
      </w:r>
      <w:r w:rsidR="00880969" w:rsidRPr="00CC72F8">
        <w:rPr>
          <w:rFonts w:ascii="Times New Roman" w:hAnsi="Times New Roman" w:cs="Times New Roman"/>
          <w:sz w:val="28"/>
          <w:szCs w:val="28"/>
        </w:rPr>
        <w:t xml:space="preserve"> чел</w:t>
      </w:r>
      <w:r w:rsidR="006D10A7">
        <w:rPr>
          <w:rFonts w:ascii="Times New Roman" w:hAnsi="Times New Roman" w:cs="Times New Roman"/>
          <w:sz w:val="28"/>
          <w:szCs w:val="28"/>
        </w:rPr>
        <w:t>овека), РГППУ (2</w:t>
      </w:r>
      <w:r w:rsidR="00880969" w:rsidRPr="00CC72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10A7">
        <w:rPr>
          <w:rFonts w:ascii="Times New Roman" w:hAnsi="Times New Roman" w:cs="Times New Roman"/>
          <w:sz w:val="28"/>
          <w:szCs w:val="28"/>
        </w:rPr>
        <w:t>а</w:t>
      </w:r>
      <w:r w:rsidR="00291558" w:rsidRPr="00CC72F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80969" w:rsidRPr="00CC72F8">
        <w:rPr>
          <w:rFonts w:ascii="Times New Roman" w:hAnsi="Times New Roman" w:cs="Times New Roman"/>
          <w:sz w:val="28"/>
          <w:szCs w:val="28"/>
        </w:rPr>
        <w:t>УрГГУ</w:t>
      </w:r>
      <w:proofErr w:type="spellEnd"/>
      <w:r w:rsidR="00880969" w:rsidRPr="00CC72F8">
        <w:rPr>
          <w:rFonts w:ascii="Times New Roman" w:hAnsi="Times New Roman" w:cs="Times New Roman"/>
          <w:sz w:val="28"/>
          <w:szCs w:val="28"/>
        </w:rPr>
        <w:t xml:space="preserve"> </w:t>
      </w:r>
      <w:r w:rsidR="006D10A7">
        <w:rPr>
          <w:rFonts w:ascii="Times New Roman" w:hAnsi="Times New Roman" w:cs="Times New Roman"/>
          <w:sz w:val="28"/>
          <w:szCs w:val="28"/>
        </w:rPr>
        <w:t>(1 человек</w:t>
      </w:r>
      <w:r w:rsidR="00CC72F8" w:rsidRPr="00CC72F8">
        <w:rPr>
          <w:rFonts w:ascii="Times New Roman" w:hAnsi="Times New Roman" w:cs="Times New Roman"/>
          <w:sz w:val="28"/>
          <w:szCs w:val="28"/>
        </w:rPr>
        <w:t>)</w:t>
      </w:r>
      <w:r w:rsidR="00880969" w:rsidRPr="00CC7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969" w:rsidRPr="00CC72F8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6D10A7">
        <w:rPr>
          <w:rFonts w:ascii="Times New Roman" w:hAnsi="Times New Roman" w:cs="Times New Roman"/>
          <w:sz w:val="28"/>
          <w:szCs w:val="28"/>
        </w:rPr>
        <w:t xml:space="preserve"> (1 человек</w:t>
      </w:r>
      <w:r w:rsidR="00CC72F8" w:rsidRPr="00CC72F8">
        <w:rPr>
          <w:rFonts w:ascii="Times New Roman" w:hAnsi="Times New Roman" w:cs="Times New Roman"/>
          <w:sz w:val="28"/>
          <w:szCs w:val="28"/>
        </w:rPr>
        <w:t>)</w:t>
      </w:r>
      <w:r w:rsidR="00880969" w:rsidRPr="00CC7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969" w:rsidRPr="00CC72F8">
        <w:rPr>
          <w:rFonts w:ascii="Times New Roman" w:hAnsi="Times New Roman" w:cs="Times New Roman"/>
          <w:sz w:val="28"/>
          <w:szCs w:val="28"/>
        </w:rPr>
        <w:t>Ур</w:t>
      </w:r>
      <w:r w:rsidR="006D10A7">
        <w:rPr>
          <w:rFonts w:ascii="Times New Roman" w:hAnsi="Times New Roman" w:cs="Times New Roman"/>
          <w:sz w:val="28"/>
          <w:szCs w:val="28"/>
        </w:rPr>
        <w:t>ГЮУ</w:t>
      </w:r>
      <w:proofErr w:type="spellEnd"/>
      <w:r w:rsidR="006D10A7">
        <w:rPr>
          <w:rFonts w:ascii="Times New Roman" w:hAnsi="Times New Roman" w:cs="Times New Roman"/>
          <w:sz w:val="28"/>
          <w:szCs w:val="28"/>
        </w:rPr>
        <w:t xml:space="preserve"> (2</w:t>
      </w:r>
      <w:r w:rsidR="00CC72F8" w:rsidRPr="00CC72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D10A7">
        <w:rPr>
          <w:rFonts w:ascii="Times New Roman" w:hAnsi="Times New Roman" w:cs="Times New Roman"/>
          <w:sz w:val="28"/>
          <w:szCs w:val="28"/>
        </w:rPr>
        <w:t>а</w:t>
      </w:r>
      <w:r w:rsidR="00CC72F8" w:rsidRPr="00CC72F8">
        <w:rPr>
          <w:rFonts w:ascii="Times New Roman" w:hAnsi="Times New Roman" w:cs="Times New Roman"/>
          <w:sz w:val="28"/>
          <w:szCs w:val="28"/>
        </w:rPr>
        <w:t>)</w:t>
      </w:r>
      <w:r w:rsidR="006D1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0A7">
        <w:rPr>
          <w:rFonts w:ascii="Times New Roman" w:hAnsi="Times New Roman" w:cs="Times New Roman"/>
          <w:sz w:val="28"/>
          <w:szCs w:val="28"/>
        </w:rPr>
        <w:t>УрГЛТУ</w:t>
      </w:r>
      <w:proofErr w:type="spellEnd"/>
      <w:r w:rsidR="006D10A7">
        <w:rPr>
          <w:rFonts w:ascii="Times New Roman" w:hAnsi="Times New Roman" w:cs="Times New Roman"/>
          <w:sz w:val="28"/>
          <w:szCs w:val="28"/>
        </w:rPr>
        <w:t xml:space="preserve"> (2 человека), </w:t>
      </w:r>
      <w:proofErr w:type="spellStart"/>
      <w:r w:rsidR="006D10A7">
        <w:rPr>
          <w:rFonts w:ascii="Times New Roman" w:hAnsi="Times New Roman" w:cs="Times New Roman"/>
          <w:sz w:val="28"/>
          <w:szCs w:val="28"/>
        </w:rPr>
        <w:t>УрГМУ</w:t>
      </w:r>
      <w:proofErr w:type="spellEnd"/>
      <w:r w:rsidR="006D10A7">
        <w:rPr>
          <w:rFonts w:ascii="Times New Roman" w:hAnsi="Times New Roman" w:cs="Times New Roman"/>
          <w:sz w:val="28"/>
          <w:szCs w:val="28"/>
        </w:rPr>
        <w:t xml:space="preserve"> (1 человек), </w:t>
      </w:r>
      <w:proofErr w:type="spellStart"/>
      <w:r w:rsidR="006D10A7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="006D10A7">
        <w:rPr>
          <w:rFonts w:ascii="Times New Roman" w:hAnsi="Times New Roman" w:cs="Times New Roman"/>
          <w:sz w:val="28"/>
          <w:szCs w:val="28"/>
        </w:rPr>
        <w:t xml:space="preserve"> (1 человек), НТСПИ (1 человек)</w:t>
      </w:r>
      <w:r w:rsidR="00CC72F8" w:rsidRPr="00CC72F8">
        <w:rPr>
          <w:rFonts w:ascii="Times New Roman" w:hAnsi="Times New Roman" w:cs="Times New Roman"/>
          <w:sz w:val="28"/>
          <w:szCs w:val="28"/>
        </w:rPr>
        <w:t>.</w:t>
      </w:r>
    </w:p>
    <w:p w:rsidR="002614C4" w:rsidRDefault="00A46FB7" w:rsidP="00E71B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6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2.5. Качество кадрового обеспечения </w:t>
      </w:r>
    </w:p>
    <w:p w:rsidR="007962EF" w:rsidRPr="007962EF" w:rsidRDefault="007962EF" w:rsidP="00E71BEE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кадрового потенциала, создание условий для профессионального развития каждого педагога является ключевым фактором развития образовательной организации, залогом ее успешного будущего. </w:t>
      </w:r>
    </w:p>
    <w:p w:rsidR="007962EF" w:rsidRPr="007962EF" w:rsidRDefault="007962EF" w:rsidP="00E71BEE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«Артинский лицей» укомплектовано кадрами, имеющими необходимую квалификацию для решения задач, поставленных модернизацией образования, способными к инновационной профессиональной деятельности.  </w:t>
      </w:r>
    </w:p>
    <w:p w:rsidR="007962EF" w:rsidRDefault="007962EF" w:rsidP="00E71BEE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должностные инструкции, содержащие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школы. </w:t>
      </w:r>
    </w:p>
    <w:p w:rsidR="00651BBF" w:rsidRPr="002307C8" w:rsidRDefault="007962EF" w:rsidP="00E71BEE">
      <w:pPr>
        <w:spacing w:after="0" w:line="240" w:lineRule="auto"/>
        <w:ind w:left="-15" w:firstLine="1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2.5.1. Кадровый состав педагогических работников МАОУ «Артинский лицей»</w:t>
      </w:r>
      <w:r w:rsidRPr="00796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состоянию на 31.12.2017 года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2477"/>
        <w:gridCol w:w="2323"/>
        <w:gridCol w:w="2078"/>
      </w:tblGrid>
      <w:tr w:rsidR="007962EF" w:rsidRPr="007962EF" w:rsidTr="00922F68">
        <w:trPr>
          <w:trHeight w:val="1632"/>
          <w:jc w:val="center"/>
        </w:trPr>
        <w:tc>
          <w:tcPr>
            <w:tcW w:w="372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247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Артинский лицей </w:t>
            </w:r>
          </w:p>
        </w:tc>
        <w:tc>
          <w:tcPr>
            <w:tcW w:w="2323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 «</w:t>
            </w:r>
            <w:proofErr w:type="spellStart"/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Усть-Югушинская</w:t>
            </w:r>
            <w:proofErr w:type="spellEnd"/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078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2 «</w:t>
            </w:r>
            <w:proofErr w:type="spellStart"/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Пристанинская</w:t>
            </w:r>
            <w:proofErr w:type="spellEnd"/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</w:tr>
      <w:tr w:rsidR="007962EF" w:rsidRPr="007962EF" w:rsidTr="00922F68">
        <w:trPr>
          <w:trHeight w:val="402"/>
          <w:jc w:val="center"/>
        </w:trPr>
        <w:tc>
          <w:tcPr>
            <w:tcW w:w="372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</w:p>
        </w:tc>
        <w:tc>
          <w:tcPr>
            <w:tcW w:w="247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3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2EF" w:rsidRPr="007962EF" w:rsidTr="00922F68">
        <w:trPr>
          <w:trHeight w:val="402"/>
          <w:jc w:val="center"/>
        </w:trPr>
        <w:tc>
          <w:tcPr>
            <w:tcW w:w="372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7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2EF" w:rsidRPr="007962EF" w:rsidTr="00922F68">
        <w:trPr>
          <w:trHeight w:val="827"/>
          <w:jc w:val="center"/>
        </w:trPr>
        <w:tc>
          <w:tcPr>
            <w:tcW w:w="372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247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(1)</w:t>
            </w:r>
          </w:p>
        </w:tc>
        <w:tc>
          <w:tcPr>
            <w:tcW w:w="2323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922F68">
        <w:trPr>
          <w:trHeight w:val="1416"/>
          <w:jc w:val="center"/>
        </w:trPr>
        <w:tc>
          <w:tcPr>
            <w:tcW w:w="372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педагогические работники (педагог-психолог, педагог-библиотекарь, музыкальный руководитель, мастер производственного обучения)</w:t>
            </w:r>
          </w:p>
        </w:tc>
        <w:tc>
          <w:tcPr>
            <w:tcW w:w="247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962EF" w:rsidRPr="007962EF" w:rsidTr="00922F68">
        <w:trPr>
          <w:trHeight w:val="402"/>
          <w:jc w:val="center"/>
        </w:trPr>
        <w:tc>
          <w:tcPr>
            <w:tcW w:w="372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477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 (1)</w:t>
            </w:r>
          </w:p>
        </w:tc>
        <w:tc>
          <w:tcPr>
            <w:tcW w:w="2323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7962EF" w:rsidRPr="00651BBF" w:rsidRDefault="007962EF" w:rsidP="007962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E45492" w:rsidRDefault="00E45492" w:rsidP="00E71BEE">
      <w:pPr>
        <w:spacing w:after="0" w:line="240" w:lineRule="auto"/>
        <w:ind w:left="-15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2EF" w:rsidRDefault="007962EF" w:rsidP="00E71BEE">
      <w:pPr>
        <w:spacing w:after="0" w:line="240" w:lineRule="auto"/>
        <w:ind w:left="-15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образовательной организации – 74 педагогических работника, 1 внешний совместитель (педагог дополнительного образования).</w:t>
      </w:r>
    </w:p>
    <w:p w:rsidR="007962EF" w:rsidRPr="007962EF" w:rsidRDefault="007962EF" w:rsidP="00E71BEE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2.5.2. Образовательный ценз педагогических работников </w:t>
      </w:r>
    </w:p>
    <w:p w:rsidR="007962EF" w:rsidRPr="007962EF" w:rsidRDefault="007962EF" w:rsidP="00E71BEE">
      <w:p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01.09. 2017 года доля педагогических работников с высшим профессиональным образованием составляет 64%, со средним профессиональным образованием – 36%. </w:t>
      </w:r>
    </w:p>
    <w:p w:rsidR="007962EF" w:rsidRPr="007962EF" w:rsidRDefault="007962EF" w:rsidP="007962EF">
      <w:pPr>
        <w:spacing w:after="11" w:line="269" w:lineRule="auto"/>
        <w:ind w:left="37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80EE4C" wp14:editId="7C42C222">
            <wp:extent cx="4857750" cy="26193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62EF" w:rsidRPr="007962EF" w:rsidRDefault="007962EF" w:rsidP="00E71BEE">
      <w:pPr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 26 педагогов, имеющих СПО, соответствующее требованиям Профессионального стандарта «Педагог», 6 – имеют высшее профессиональное образование в области, не соответствующей преподаваемому предмету. </w:t>
      </w:r>
    </w:p>
    <w:p w:rsidR="00651BBF" w:rsidRDefault="007962EF" w:rsidP="00B80AA4">
      <w:pPr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разрезе учебных предметов ситуация по образовательному цензу педагогических работников выглядит следующим образом: </w:t>
      </w:r>
    </w:p>
    <w:p w:rsidR="00922F68" w:rsidRDefault="00922F68" w:rsidP="00B80AA4">
      <w:pPr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F68" w:rsidRPr="007962EF" w:rsidRDefault="00922F68" w:rsidP="00B80AA4">
      <w:pPr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324" w:type="dxa"/>
        <w:jc w:val="center"/>
        <w:tblLook w:val="04A0" w:firstRow="1" w:lastRow="0" w:firstColumn="1" w:lastColumn="0" w:noHBand="0" w:noVBand="1"/>
      </w:tblPr>
      <w:tblGrid>
        <w:gridCol w:w="2411"/>
        <w:gridCol w:w="1937"/>
        <w:gridCol w:w="2034"/>
        <w:gridCol w:w="1923"/>
        <w:gridCol w:w="2019"/>
      </w:tblGrid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Специальность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 с ВПО по преподаваемому предмету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 с ВПО, не соответствующее преподаваемому предмету, профилю деятельности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 со СПО по преподаваемому предмету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 с ВПО , не соответствующее преподаваемому предмету, профилю деятельности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(ЗО)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(ПП)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(ЗО)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(ПП)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(ЗО)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Преподаватель-организатор ОБЖ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(ПП)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(ПП)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(ПП)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(ЗО)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7962EF">
        <w:trPr>
          <w:jc w:val="center"/>
        </w:trPr>
        <w:tc>
          <w:tcPr>
            <w:tcW w:w="2411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937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34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3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7962EF" w:rsidRPr="007962EF" w:rsidRDefault="007962EF" w:rsidP="007962EF">
            <w:pPr>
              <w:spacing w:after="11" w:line="269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2EF" w:rsidRPr="007962EF" w:rsidTr="007962EF">
        <w:trPr>
          <w:jc w:val="center"/>
        </w:trPr>
        <w:tc>
          <w:tcPr>
            <w:tcW w:w="10324" w:type="dxa"/>
            <w:gridSpan w:val="5"/>
          </w:tcPr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(ПП) – пройдена программа профессиональной переподготовки </w:t>
            </w:r>
          </w:p>
          <w:p w:rsidR="007962EF" w:rsidRPr="007962EF" w:rsidRDefault="007962EF" w:rsidP="007962EF">
            <w:pPr>
              <w:spacing w:after="11" w:line="26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(ЗО) – получает высшее профессиональное образование в заочной форме</w:t>
            </w:r>
          </w:p>
        </w:tc>
      </w:tr>
    </w:tbl>
    <w:p w:rsidR="007962EF" w:rsidRPr="007962EF" w:rsidRDefault="007962EF" w:rsidP="00E71BEE">
      <w:pPr>
        <w:spacing w:after="0" w:line="240" w:lineRule="auto"/>
        <w:ind w:left="11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остается стабильно низким процент учителей, не имеющих ВПО в начальной школе, по физической культуре, воспитателей ДОУ.</w:t>
      </w:r>
    </w:p>
    <w:p w:rsidR="007962EF" w:rsidRDefault="007962EF" w:rsidP="00E71BEE">
      <w:pPr>
        <w:spacing w:after="0" w:line="240" w:lineRule="auto"/>
        <w:ind w:left="11" w:right="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заочно в учреждениях ВПО получают педагогическое образование 7 педагогических работников: 2 учителя начальных классов, учитель физики, учитель ИЗО, 3 воспитателя детского сада.  Профессиональную переподготовку прошли 5 педагогических работников из 13.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остальные педагогические работники в соответствии с планом переподготовки пройдут обучение до конца 2018 года. </w:t>
      </w:r>
    </w:p>
    <w:p w:rsidR="007962EF" w:rsidRPr="007962EF" w:rsidRDefault="007962EF" w:rsidP="00E71BEE">
      <w:pPr>
        <w:spacing w:after="0" w:line="240" w:lineRule="auto"/>
        <w:ind w:left="11" w:right="6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2.5.3. Аттестация педагогических работников</w:t>
      </w:r>
    </w:p>
    <w:p w:rsidR="007962EF" w:rsidRPr="007962EF" w:rsidRDefault="007962EF" w:rsidP="00E71BEE">
      <w:pPr>
        <w:spacing w:after="0" w:line="240" w:lineRule="auto"/>
        <w:ind w:left="11" w:right="6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Аттестационные процессы в лицее проходят в плановом режиме в соответствии с планом-графиком аттестации.</w:t>
      </w:r>
    </w:p>
    <w:p w:rsidR="00651BBF" w:rsidRPr="007962EF" w:rsidRDefault="007962EF" w:rsidP="00E71BEE">
      <w:pPr>
        <w:spacing w:after="0" w:line="240" w:lineRule="auto"/>
        <w:ind w:left="11" w:right="6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количестве аттестованных педагогических работниках по образовательной организации в 2017 году: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1838"/>
        <w:gridCol w:w="1357"/>
        <w:gridCol w:w="1405"/>
        <w:gridCol w:w="1425"/>
        <w:gridCol w:w="1398"/>
      </w:tblGrid>
      <w:tr w:rsidR="007962EF" w:rsidRPr="007962EF" w:rsidTr="00922F68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имеют аттестации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ВКК</w:t>
            </w:r>
          </w:p>
        </w:tc>
      </w:tr>
      <w:tr w:rsidR="007962EF" w:rsidRPr="007962EF" w:rsidTr="00922F68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«Артинский лицей»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2EF" w:rsidRPr="007962EF" w:rsidTr="00922F68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1 «</w:t>
            </w:r>
            <w:proofErr w:type="spellStart"/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Усть-Югушинская</w:t>
            </w:r>
            <w:proofErr w:type="spellEnd"/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922F68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 2 «</w:t>
            </w:r>
            <w:proofErr w:type="spellStart"/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Пристанинская</w:t>
            </w:r>
            <w:proofErr w:type="spellEnd"/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НОШ»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2EF" w:rsidRPr="007962EF" w:rsidTr="00922F68">
        <w:trPr>
          <w:jc w:val="center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ОО</w:t>
            </w:r>
          </w:p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7962EF" w:rsidRPr="007962EF" w:rsidRDefault="007962EF" w:rsidP="007962EF">
            <w:pPr>
              <w:spacing w:after="11" w:line="269" w:lineRule="auto"/>
              <w:ind w:left="10" w:right="4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8%</w:t>
            </w:r>
          </w:p>
        </w:tc>
      </w:tr>
    </w:tbl>
    <w:p w:rsidR="00E45492" w:rsidRPr="00922F68" w:rsidRDefault="007962EF" w:rsidP="00922F68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доля аттестованных в общем составе педагогических работников составляет 45%, что находится на уровне районных показателей. Необходимо предусмотреть мероприятия по снижению доли педагогов с соответствием занимаемой должности и повышению доли учителей, аттестованных на первую и высшую категории. </w:t>
      </w:r>
    </w:p>
    <w:p w:rsidR="007962EF" w:rsidRPr="007962EF" w:rsidRDefault="007962EF" w:rsidP="00E71BEE">
      <w:pPr>
        <w:spacing w:after="0" w:line="240" w:lineRule="auto"/>
        <w:ind w:left="10" w:right="4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2.5.4. Сопровождение молодых специалистов</w:t>
      </w:r>
    </w:p>
    <w:p w:rsidR="007962EF" w:rsidRDefault="007962EF" w:rsidP="00E71BEE">
      <w:pPr>
        <w:spacing w:after="0" w:line="240" w:lineRule="auto"/>
        <w:ind w:left="10" w:right="4" w:firstLine="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МАОУ «Артинский лицей» ежегодно пополняется молодыми кадрами. В настоящее время в образовательной организации работает 7 молодых педагогов, стаж работы которых менее 3-х лет. В 2016 году единовременное пособие на обзаведение хозяйством</w:t>
      </w:r>
      <w:r w:rsidRPr="007962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молодыми специалистами в сумме 35 000 рублей получили 4 молодых учителя, в 2017 году оформлены и предоставлены в Министерство общего и профессионального образования пакеты документов еще на 2-х педагогов.  В лицее существует система наставничества, но требует корректировки работа по организации непрерывного методического и психологического сопровождения молодых специалистов.  </w:t>
      </w:r>
    </w:p>
    <w:p w:rsidR="007962EF" w:rsidRPr="007962EF" w:rsidRDefault="007962EF" w:rsidP="00E71BEE">
      <w:pPr>
        <w:spacing w:after="0" w:line="240" w:lineRule="auto"/>
        <w:ind w:left="10" w:right="4" w:hanging="15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2.5.5. Достижения и направления развития профессионализма педагогических работников </w:t>
      </w:r>
    </w:p>
    <w:p w:rsidR="007962EF" w:rsidRPr="007962EF" w:rsidRDefault="007962EF" w:rsidP="00E7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профессионализм работников подтвержден наградами   различного уровня: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 «Почетный работник общего образования РФ» - 2 человека;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Почетные грамоты Министерства образования и науки РФ –  5 человек;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Почетные грамоты Министерства общего и профессионального образования Свердловской области и Правительства Свердловской области –  10 человек.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Общее число работников, награждённых отраслевыми наградами, почетными званиями, ставшими победителями муниципальных, областных, региональных, всероссийских конкурсов в течение последних трех лет –  16 человек. </w:t>
      </w:r>
    </w:p>
    <w:p w:rsidR="007962EF" w:rsidRPr="007962EF" w:rsidRDefault="007962EF" w:rsidP="00E71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кадрового потенциала происходит через различные формы: 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курсовая подготовка и переподготовка в учреждениях дополнительного профессионального образования;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педагогов в составе лицейских кафедр и МО, районных методических объединений (9 педагогов лицея являются руководителями РМО);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обучение педагогов–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организаторов проведения ЕГЭ;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стажировок, методических мероприятий, семинаров, мастер-классов для учителей района, округа и области; 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опыта работы педагогов через печатные издания, в том числе через сеть Интернет (в 2016-2017 учебном году: 19 педагогов 29 публикаций);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корпоративное обучение внутри образовательной организации по вопросам освоения и внедрения в образовательную деятельность современных педагогических технологий (стратегии смыслового чтения, развивающее обучение, формирующее оценивание, проектно-исследовательское обучение);</w:t>
      </w:r>
    </w:p>
    <w:p w:rsidR="007962EF" w:rsidRPr="007962EF" w:rsidRDefault="007962EF" w:rsidP="00E71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аттестация и самообразование педагогов.</w:t>
      </w:r>
    </w:p>
    <w:p w:rsidR="007962EF" w:rsidRPr="007962EF" w:rsidRDefault="007962EF" w:rsidP="00E71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2017 году 10 педагогов включены в банк экспертов территориального представительства  Главной аттестационной комиссии  Министерства общего и профессионального образования Свердловской области в муниципальном образовании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Артинского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Свердловской области, 12 педагогов-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  проводят курсы повышения квалификации по следующим образовательным программам: «Федеральный государственный образовательный стандарт общего образования: идеология, содержание, технологии введения», «Информационно – коммуникационные технологии как средство реализации требований ФГОС». 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лицея проводится курсовая подготовка по различным направлениям образовательной деятельности, где педагоги лицея работают в качестве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экспертов, проводят стажировки.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сентября 2015 года лицей является инновационной региональной площадкой Министерства общего и профессионального образования Свердловской области. На конкурсный отбор была представлена Программа развития «Школа – центр образования в сельской территории».  Реализуя инновационные проекты Программы развития «Естественнонаучное образование в условиях интеграции общего и дополнительного образования и введения ФГОС общего образования», «Образовательная робототехника как средство развития творческого потенциала и научно-технической компетентности обучающихся», администрация и педагоги образовательной организации неоднократно представляли инновационный опыт для педагогической общественности Западного управленческого округа и Свердловской области.  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proofErr w:type="gramStart"/>
      <w:r w:rsidR="00E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 </w:t>
      </w:r>
      <w:proofErr w:type="spellStart"/>
      <w:r w:rsidR="00E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общелицейский</w:t>
      </w:r>
      <w:proofErr w:type="spellEnd"/>
      <w:proofErr w:type="gram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«Академия открытий и изобретений», цель которого - создание условий для интеллектуального развития обучающихся, вовлечение их в исследовательскую и изобретательскую деятельность, формирования мотивации на продолжение профессионального образования, выбор профессиональной деятельности в естественнонаучной и технической сферах. 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Академии функционировало три отделения: 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отделение естественных наук «Нано-мир», направлениями работы которого является создание инновационной образовательной среды, способствующей повышению качества естественнонаучного образования в лицее, совершенствованию естественнонаучной грамотности обучающихся при освоении программ дошкольного, начального, основного и среднего общего образования, профильной подготовки, углублённого изучения предметов естественного цикла;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отделение технических наук «Технопарк», где уделяется внимание организации инновационной экспериментальной деятельности по развитию образовательной робототехники и программирования на всех уровнях образования, повышению качества образования через интеграцию педагогических и информационных технологий;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информационный центр «Новая волна», основной задачей которого является формирование единого информационного пространства на основе создания информационного центра для повышения качества образования, </w:t>
      </w: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приобретения всеми участниками образовательных отношений информационно-коммуникативных и социальных компетенций, создание условий для открытости образовательной организации в информационном пространстве. 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проекта все педагоги были объединены в три творческие группы. Группа под руководством учителя математики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Геревич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осваивала технологии развивающего обучения (куратор группы - директор лицея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Бугуева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Ф.Ф.), в группе работали коллективы филиалов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Усть-Югушинской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и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Пристанинской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НОШ, ими разработан экскурсионный маршрут «Семь чудес света Малой родины», включающий 7 объектов. Группа под руководством учителя русского языка и литературы Пономаревой Н.В. работала по технологиям смыслового чтения (куратор группы - заместитель директора по учебной и научно-методической работе Ткачук Е.А.).  Третья группа под руководством педагога-психолога Степановой Е. А. осваивала технологию формирующего оценивания (куратор группы – заместитель директора по воспитательной работе Кашина В.П.).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творческих групп стало проведение трех лицейских единых методических дней, проведение муниципального методического дня «Компетентность современного учителя: методический и технологический аспекты», проведение секций в рамках межтерриториального методического дня «Инновации и поколение XXI века» (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Ачитский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округ).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Предъявленные педагогические и управленческие практики получили высокую оценку участников методических дней, специалистов Управления образования Администрации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Артинского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представителей родительской общественности (Грамота Управления образования Администрации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Артинского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за предъявление лучшей педагогической практики. Приказ № 3-н от 21.02.2017), специалистов Управления образования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Ачитского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</w:p>
    <w:p w:rsidR="007962EF" w:rsidRP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групп систематизирован и обобщен в трех методических сборниках: «Технологии формирующего оценивания в образовательной деятельности», «Использование стратегий смыслового чтения в процессе обучения», «Технология развивающего обучения в образовательной деятельности», составлены виртуальные экскурсии «Магазин «Товары повседневного спроса» (Филиал №1 –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Усть-Югушинская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ООШ), «Эхо истории села Пристань» (Филиал №2 – </w:t>
      </w:r>
      <w:proofErr w:type="spellStart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Пристанинская</w:t>
      </w:r>
      <w:proofErr w:type="spellEnd"/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НОШ).</w:t>
      </w:r>
    </w:p>
    <w:p w:rsidR="007962EF" w:rsidRDefault="007962EF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62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развитие кадрового потенциала педагогов лицея носит позитивный характер, что выражается в положительной динамике процессов повышения квалификации, тенденции к омоложению кадров, активном участии в инновационной деятельности педагогов лицея.</w:t>
      </w:r>
    </w:p>
    <w:p w:rsidR="00E45492" w:rsidRDefault="00E45492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сентябре 2017 года коллектив лицея работает над созданием и реализацией модели сетевого взаимодействия с образовательными организациями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Ачитского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городских округов. Для педагогов пилотных школ проведены методические семинары по организации проектно-исследовательской деятельности обучающихся, внедрению современных образовательных технологий. </w:t>
      </w:r>
    </w:p>
    <w:p w:rsidR="00E45492" w:rsidRPr="007962EF" w:rsidRDefault="00E45492" w:rsidP="00E71BEE">
      <w:pPr>
        <w:spacing w:after="0" w:line="240" w:lineRule="auto"/>
        <w:ind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59C" w:rsidRDefault="00A6259C" w:rsidP="00E71B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11F" w:rsidRPr="006F2B3C" w:rsidRDefault="00A46FB7" w:rsidP="00EF6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3C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EF611F" w:rsidRPr="006F2B3C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библиотечно-информационное обеспечение </w:t>
      </w:r>
    </w:p>
    <w:p w:rsidR="00480B79" w:rsidRPr="006F2B3C" w:rsidRDefault="00EF611F" w:rsidP="00EF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3C">
        <w:rPr>
          <w:rFonts w:ascii="Times New Roman" w:hAnsi="Times New Roman" w:cs="Times New Roman"/>
          <w:sz w:val="28"/>
          <w:szCs w:val="28"/>
        </w:rPr>
        <w:t>Библиотеч</w:t>
      </w:r>
      <w:r w:rsidR="00FD31DD" w:rsidRPr="006F2B3C">
        <w:rPr>
          <w:rFonts w:ascii="Times New Roman" w:hAnsi="Times New Roman" w:cs="Times New Roman"/>
          <w:sz w:val="28"/>
          <w:szCs w:val="28"/>
        </w:rPr>
        <w:t>ный фонд лицея составляет 35 </w:t>
      </w:r>
      <w:r w:rsidR="006F2B3C">
        <w:rPr>
          <w:rFonts w:ascii="Times New Roman" w:hAnsi="Times New Roman" w:cs="Times New Roman"/>
          <w:sz w:val="28"/>
          <w:szCs w:val="28"/>
        </w:rPr>
        <w:t>932</w:t>
      </w:r>
      <w:r w:rsidR="00FD31DD" w:rsidRPr="006F2B3C">
        <w:rPr>
          <w:rFonts w:ascii="Times New Roman" w:hAnsi="Times New Roman" w:cs="Times New Roman"/>
          <w:sz w:val="28"/>
          <w:szCs w:val="28"/>
        </w:rPr>
        <w:t xml:space="preserve"> </w:t>
      </w:r>
      <w:r w:rsidR="006F2B3C">
        <w:rPr>
          <w:rFonts w:ascii="Times New Roman" w:hAnsi="Times New Roman" w:cs="Times New Roman"/>
          <w:sz w:val="28"/>
          <w:szCs w:val="28"/>
        </w:rPr>
        <w:t>экземпляра</w:t>
      </w:r>
      <w:r w:rsidRPr="006F2B3C">
        <w:rPr>
          <w:rFonts w:ascii="Times New Roman" w:hAnsi="Times New Roman" w:cs="Times New Roman"/>
          <w:sz w:val="28"/>
          <w:szCs w:val="28"/>
        </w:rPr>
        <w:t xml:space="preserve">. Фонд художественной литературы </w:t>
      </w:r>
      <w:r w:rsidR="00FD31DD" w:rsidRPr="006F2B3C">
        <w:rPr>
          <w:rFonts w:ascii="Times New Roman" w:hAnsi="Times New Roman" w:cs="Times New Roman"/>
          <w:sz w:val="28"/>
          <w:szCs w:val="28"/>
        </w:rPr>
        <w:t>–</w:t>
      </w:r>
      <w:r w:rsidRPr="006F2B3C">
        <w:rPr>
          <w:rFonts w:ascii="Times New Roman" w:hAnsi="Times New Roman" w:cs="Times New Roman"/>
          <w:sz w:val="28"/>
          <w:szCs w:val="28"/>
        </w:rPr>
        <w:t xml:space="preserve"> </w:t>
      </w:r>
      <w:r w:rsidR="00FD31DD" w:rsidRPr="006F2B3C">
        <w:rPr>
          <w:rFonts w:ascii="Times New Roman" w:hAnsi="Times New Roman" w:cs="Times New Roman"/>
          <w:sz w:val="28"/>
          <w:szCs w:val="28"/>
        </w:rPr>
        <w:t>10 </w:t>
      </w:r>
      <w:proofErr w:type="gramStart"/>
      <w:r w:rsidR="00FD31DD" w:rsidRPr="006F2B3C">
        <w:rPr>
          <w:rFonts w:ascii="Times New Roman" w:hAnsi="Times New Roman" w:cs="Times New Roman"/>
          <w:sz w:val="28"/>
          <w:szCs w:val="28"/>
        </w:rPr>
        <w:t>2</w:t>
      </w:r>
      <w:r w:rsidR="006F2B3C">
        <w:rPr>
          <w:rFonts w:ascii="Times New Roman" w:hAnsi="Times New Roman" w:cs="Times New Roman"/>
          <w:sz w:val="28"/>
          <w:szCs w:val="28"/>
        </w:rPr>
        <w:t>37</w:t>
      </w:r>
      <w:r w:rsidR="00FD31DD" w:rsidRPr="006F2B3C">
        <w:rPr>
          <w:rFonts w:ascii="Times New Roman" w:hAnsi="Times New Roman" w:cs="Times New Roman"/>
          <w:sz w:val="28"/>
          <w:szCs w:val="28"/>
        </w:rPr>
        <w:t xml:space="preserve">  экземпляров</w:t>
      </w:r>
      <w:proofErr w:type="gramEnd"/>
      <w:r w:rsidRPr="006F2B3C">
        <w:rPr>
          <w:rFonts w:ascii="Times New Roman" w:hAnsi="Times New Roman" w:cs="Times New Roman"/>
          <w:sz w:val="28"/>
          <w:szCs w:val="28"/>
        </w:rPr>
        <w:t xml:space="preserve">. Фонд учебной литературы </w:t>
      </w:r>
      <w:r w:rsidR="00FD31DD" w:rsidRPr="006F2B3C">
        <w:rPr>
          <w:rFonts w:ascii="Times New Roman" w:hAnsi="Times New Roman" w:cs="Times New Roman"/>
          <w:sz w:val="28"/>
          <w:szCs w:val="28"/>
        </w:rPr>
        <w:t>–</w:t>
      </w:r>
      <w:r w:rsidRPr="006F2B3C">
        <w:rPr>
          <w:rFonts w:ascii="Times New Roman" w:hAnsi="Times New Roman" w:cs="Times New Roman"/>
          <w:sz w:val="28"/>
          <w:szCs w:val="28"/>
        </w:rPr>
        <w:t xml:space="preserve"> </w:t>
      </w:r>
      <w:r w:rsidR="00FD31DD" w:rsidRPr="006F2B3C">
        <w:rPr>
          <w:rFonts w:ascii="Times New Roman" w:hAnsi="Times New Roman" w:cs="Times New Roman"/>
          <w:sz w:val="28"/>
          <w:szCs w:val="28"/>
        </w:rPr>
        <w:t>1</w:t>
      </w:r>
      <w:r w:rsidR="006F2B3C">
        <w:rPr>
          <w:rFonts w:ascii="Times New Roman" w:hAnsi="Times New Roman" w:cs="Times New Roman"/>
          <w:sz w:val="28"/>
          <w:szCs w:val="28"/>
        </w:rPr>
        <w:t xml:space="preserve">6 394 </w:t>
      </w:r>
      <w:r w:rsidRPr="006F2B3C">
        <w:rPr>
          <w:rFonts w:ascii="Times New Roman" w:hAnsi="Times New Roman" w:cs="Times New Roman"/>
          <w:sz w:val="28"/>
          <w:szCs w:val="28"/>
        </w:rPr>
        <w:t>экземпляр</w:t>
      </w:r>
      <w:r w:rsidR="00FD31DD" w:rsidRPr="006F2B3C">
        <w:rPr>
          <w:rFonts w:ascii="Times New Roman" w:hAnsi="Times New Roman" w:cs="Times New Roman"/>
          <w:sz w:val="28"/>
          <w:szCs w:val="28"/>
        </w:rPr>
        <w:t>а</w:t>
      </w:r>
      <w:r w:rsidRPr="006F2B3C">
        <w:rPr>
          <w:rFonts w:ascii="Times New Roman" w:hAnsi="Times New Roman" w:cs="Times New Roman"/>
          <w:sz w:val="28"/>
          <w:szCs w:val="28"/>
        </w:rPr>
        <w:t xml:space="preserve">. Справочники, энциклопедии, словари </w:t>
      </w:r>
      <w:r w:rsidR="00FD31DD" w:rsidRPr="006F2B3C">
        <w:rPr>
          <w:rFonts w:ascii="Times New Roman" w:hAnsi="Times New Roman" w:cs="Times New Roman"/>
          <w:sz w:val="28"/>
          <w:szCs w:val="28"/>
        </w:rPr>
        <w:t>–</w:t>
      </w:r>
      <w:r w:rsidRPr="006F2B3C">
        <w:rPr>
          <w:rFonts w:ascii="Times New Roman" w:hAnsi="Times New Roman" w:cs="Times New Roman"/>
          <w:sz w:val="28"/>
          <w:szCs w:val="28"/>
        </w:rPr>
        <w:t xml:space="preserve"> </w:t>
      </w:r>
      <w:r w:rsidR="00FD31DD" w:rsidRPr="006F2B3C">
        <w:rPr>
          <w:rFonts w:ascii="Times New Roman" w:hAnsi="Times New Roman" w:cs="Times New Roman"/>
          <w:sz w:val="28"/>
          <w:szCs w:val="28"/>
        </w:rPr>
        <w:t xml:space="preserve">2 424 </w:t>
      </w:r>
      <w:r w:rsidRPr="006F2B3C">
        <w:rPr>
          <w:rFonts w:ascii="Times New Roman" w:hAnsi="Times New Roman" w:cs="Times New Roman"/>
          <w:sz w:val="28"/>
          <w:szCs w:val="28"/>
        </w:rPr>
        <w:t xml:space="preserve">экземпляра. Фонд методической литературы </w:t>
      </w:r>
      <w:r w:rsidR="00FD31DD" w:rsidRPr="006F2B3C">
        <w:rPr>
          <w:rFonts w:ascii="Times New Roman" w:hAnsi="Times New Roman" w:cs="Times New Roman"/>
          <w:sz w:val="28"/>
          <w:szCs w:val="28"/>
        </w:rPr>
        <w:t>6 877 экземпляров</w:t>
      </w:r>
      <w:r w:rsidRPr="006F2B3C">
        <w:rPr>
          <w:rFonts w:ascii="Times New Roman" w:hAnsi="Times New Roman" w:cs="Times New Roman"/>
          <w:sz w:val="28"/>
          <w:szCs w:val="28"/>
        </w:rPr>
        <w:t xml:space="preserve">. </w:t>
      </w:r>
      <w:r w:rsidR="00FD31DD" w:rsidRPr="006F2B3C">
        <w:rPr>
          <w:rFonts w:ascii="Times New Roman" w:hAnsi="Times New Roman" w:cs="Times New Roman"/>
          <w:sz w:val="28"/>
          <w:szCs w:val="28"/>
        </w:rPr>
        <w:t xml:space="preserve"> </w:t>
      </w:r>
      <w:r w:rsidRPr="006F2B3C">
        <w:rPr>
          <w:rFonts w:ascii="Times New Roman" w:hAnsi="Times New Roman" w:cs="Times New Roman"/>
          <w:sz w:val="28"/>
          <w:szCs w:val="28"/>
        </w:rPr>
        <w:t xml:space="preserve">Пользователями библиотеки являются обучающиеся </w:t>
      </w:r>
      <w:r w:rsidR="00480B79" w:rsidRPr="006F2B3C">
        <w:rPr>
          <w:rFonts w:ascii="Times New Roman" w:hAnsi="Times New Roman" w:cs="Times New Roman"/>
          <w:sz w:val="28"/>
          <w:szCs w:val="28"/>
        </w:rPr>
        <w:t>лицея, педагоги и сотрудники.</w:t>
      </w:r>
    </w:p>
    <w:p w:rsidR="00EF611F" w:rsidRPr="006F2B3C" w:rsidRDefault="00FD31DD" w:rsidP="00480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3C">
        <w:rPr>
          <w:rFonts w:ascii="Times New Roman" w:hAnsi="Times New Roman" w:cs="Times New Roman"/>
          <w:sz w:val="28"/>
          <w:szCs w:val="28"/>
        </w:rPr>
        <w:t xml:space="preserve">Электронные ресурсы – </w:t>
      </w:r>
      <w:r w:rsidR="006F2B3C">
        <w:rPr>
          <w:rFonts w:ascii="Times New Roman" w:hAnsi="Times New Roman" w:cs="Times New Roman"/>
          <w:sz w:val="28"/>
          <w:szCs w:val="28"/>
        </w:rPr>
        <w:t xml:space="preserve">984 </w:t>
      </w:r>
      <w:r w:rsidR="00EF611F" w:rsidRPr="006F2B3C">
        <w:rPr>
          <w:rFonts w:ascii="Times New Roman" w:hAnsi="Times New Roman" w:cs="Times New Roman"/>
          <w:sz w:val="28"/>
          <w:szCs w:val="28"/>
        </w:rPr>
        <w:t>экземпляр</w:t>
      </w:r>
      <w:r w:rsidR="006F2B3C">
        <w:rPr>
          <w:rFonts w:ascii="Times New Roman" w:hAnsi="Times New Roman" w:cs="Times New Roman"/>
          <w:sz w:val="28"/>
          <w:szCs w:val="28"/>
        </w:rPr>
        <w:t>а</w:t>
      </w:r>
      <w:r w:rsidR="00EF611F" w:rsidRPr="006F2B3C">
        <w:rPr>
          <w:rFonts w:ascii="Times New Roman" w:hAnsi="Times New Roman" w:cs="Times New Roman"/>
          <w:sz w:val="28"/>
          <w:szCs w:val="28"/>
        </w:rPr>
        <w:t xml:space="preserve"> (по всем предметам учебного плана).</w:t>
      </w:r>
      <w:r w:rsidRPr="006F2B3C">
        <w:rPr>
          <w:rFonts w:ascii="Times New Roman" w:hAnsi="Times New Roman" w:cs="Times New Roman"/>
          <w:sz w:val="28"/>
          <w:szCs w:val="28"/>
        </w:rPr>
        <w:t xml:space="preserve"> Из них: электронные приложения к учебникам – 539, диски с обучающими программами – 349, электронные пособия – 96.</w:t>
      </w:r>
      <w:r w:rsidR="00480B79" w:rsidRPr="006F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DD" w:rsidRPr="006F2B3C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3C">
        <w:rPr>
          <w:rFonts w:ascii="Times New Roman" w:hAnsi="Times New Roman" w:cs="Times New Roman"/>
          <w:sz w:val="28"/>
          <w:szCs w:val="28"/>
        </w:rPr>
        <w:t>Обучающиеся имеют возможность для индивидуальной работы с электронными носителями информации</w:t>
      </w:r>
      <w:r w:rsidR="00FD31DD" w:rsidRPr="006F2B3C">
        <w:rPr>
          <w:rFonts w:ascii="Times New Roman" w:hAnsi="Times New Roman" w:cs="Times New Roman"/>
          <w:sz w:val="28"/>
          <w:szCs w:val="28"/>
        </w:rPr>
        <w:t xml:space="preserve"> в библиотечно-информационном центре лицея, через электронный дневник</w:t>
      </w:r>
      <w:r w:rsidRPr="006F2B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14BA" w:rsidRPr="006F2B3C" w:rsidRDefault="002A14BA" w:rsidP="00CF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3C">
        <w:rPr>
          <w:rFonts w:ascii="Times New Roman" w:hAnsi="Times New Roman" w:cs="Times New Roman"/>
          <w:sz w:val="28"/>
          <w:szCs w:val="28"/>
        </w:rPr>
        <w:t>Ра</w:t>
      </w:r>
      <w:r w:rsidR="00EF611F" w:rsidRPr="006F2B3C">
        <w:rPr>
          <w:rFonts w:ascii="Times New Roman" w:hAnsi="Times New Roman" w:cs="Times New Roman"/>
          <w:sz w:val="28"/>
          <w:szCs w:val="28"/>
        </w:rPr>
        <w:t xml:space="preserve">бочие места </w:t>
      </w:r>
      <w:r w:rsidRPr="006F2B3C">
        <w:rPr>
          <w:rFonts w:ascii="Times New Roman" w:hAnsi="Times New Roman" w:cs="Times New Roman"/>
          <w:sz w:val="28"/>
          <w:szCs w:val="28"/>
        </w:rPr>
        <w:t>руководителей, учителей образовательно</w:t>
      </w:r>
      <w:r w:rsidR="00EF611F" w:rsidRPr="006F2B3C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6F2B3C">
        <w:rPr>
          <w:rFonts w:ascii="Times New Roman" w:hAnsi="Times New Roman" w:cs="Times New Roman"/>
          <w:sz w:val="28"/>
          <w:szCs w:val="28"/>
        </w:rPr>
        <w:t>оснащены компьютерной техникой и оргтехникой. В лицее созданы информационные стенды для своевременного и качественного информирования участников образовательно</w:t>
      </w:r>
      <w:r w:rsidR="00EF611F" w:rsidRPr="006F2B3C">
        <w:rPr>
          <w:rFonts w:ascii="Times New Roman" w:hAnsi="Times New Roman" w:cs="Times New Roman"/>
          <w:sz w:val="28"/>
          <w:szCs w:val="28"/>
        </w:rPr>
        <w:t xml:space="preserve">й деятельности. </w:t>
      </w:r>
      <w:r w:rsidRPr="006F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BA" w:rsidRPr="006F2B3C" w:rsidRDefault="002A14BA" w:rsidP="002A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B3C">
        <w:rPr>
          <w:rFonts w:ascii="Times New Roman" w:hAnsi="Times New Roman" w:cs="Times New Roman"/>
          <w:sz w:val="28"/>
          <w:szCs w:val="28"/>
        </w:rPr>
        <w:t>Таким образом,</w:t>
      </w:r>
      <w:r w:rsidRPr="006F2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79" w:rsidRPr="006F2B3C">
        <w:rPr>
          <w:rFonts w:ascii="Times New Roman" w:hAnsi="Times New Roman" w:cs="Times New Roman"/>
          <w:sz w:val="28"/>
          <w:szCs w:val="28"/>
        </w:rPr>
        <w:t>учебно-методическое и библиотечно-информационное обеспечение</w:t>
      </w:r>
      <w:r w:rsidRPr="006F2B3C">
        <w:rPr>
          <w:rFonts w:ascii="Times New Roman" w:hAnsi="Times New Roman" w:cs="Times New Roman"/>
          <w:sz w:val="28"/>
          <w:szCs w:val="28"/>
        </w:rPr>
        <w:t xml:space="preserve"> соответствует целям и задачам обучения и воспитания</w:t>
      </w:r>
      <w:r w:rsidR="00480B79" w:rsidRPr="006F2B3C"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6F2B3C">
        <w:rPr>
          <w:rFonts w:ascii="Times New Roman" w:hAnsi="Times New Roman" w:cs="Times New Roman"/>
          <w:sz w:val="28"/>
          <w:szCs w:val="28"/>
        </w:rPr>
        <w:t>, обеспечивает функционирование образовательной организации на достаточном уровне.</w:t>
      </w:r>
    </w:p>
    <w:p w:rsidR="007B407A" w:rsidRPr="007B407A" w:rsidRDefault="007B407A" w:rsidP="00A46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80B79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Pr="00A46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B8" w:rsidRPr="00445BB8" w:rsidRDefault="00445BB8" w:rsidP="00445B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AA4">
        <w:rPr>
          <w:rFonts w:ascii="Times New Roman" w:hAnsi="Times New Roman" w:cs="Times New Roman"/>
          <w:sz w:val="28"/>
          <w:szCs w:val="28"/>
        </w:rPr>
        <w:t xml:space="preserve">В </w:t>
      </w:r>
      <w:r w:rsidRPr="00445BB8">
        <w:rPr>
          <w:rFonts w:ascii="Times New Roman" w:hAnsi="Times New Roman" w:cs="Times New Roman"/>
          <w:sz w:val="28"/>
          <w:szCs w:val="28"/>
        </w:rPr>
        <w:t xml:space="preserve">лицее имеется 33 оборудованных учебных кабинета, </w:t>
      </w:r>
      <w:r w:rsidRPr="00445BB8">
        <w:rPr>
          <w:rFonts w:ascii="Times New Roman" w:hAnsi="Times New Roman" w:cs="Times New Roman"/>
          <w:iCs/>
          <w:sz w:val="28"/>
          <w:szCs w:val="28"/>
        </w:rPr>
        <w:t>в том числе</w:t>
      </w:r>
      <w:r w:rsidR="005B2E13">
        <w:rPr>
          <w:rFonts w:ascii="Times New Roman" w:hAnsi="Times New Roman" w:cs="Times New Roman"/>
          <w:iCs/>
          <w:sz w:val="28"/>
          <w:szCs w:val="28"/>
        </w:rPr>
        <w:t xml:space="preserve"> объекты для проведения практических занятий</w:t>
      </w:r>
      <w:r w:rsidRPr="00445BB8">
        <w:rPr>
          <w:rFonts w:ascii="Times New Roman" w:hAnsi="Times New Roman" w:cs="Times New Roman"/>
          <w:iCs/>
          <w:sz w:val="28"/>
          <w:szCs w:val="28"/>
        </w:rPr>
        <w:t>: специализированные кабинеты биологии, химии, физики, 2 кабинета информатики, кабин</w:t>
      </w:r>
      <w:r>
        <w:rPr>
          <w:rFonts w:ascii="Times New Roman" w:hAnsi="Times New Roman" w:cs="Times New Roman"/>
          <w:iCs/>
          <w:sz w:val="28"/>
          <w:szCs w:val="28"/>
        </w:rPr>
        <w:t>ет ИЗО, ОБЖ, истории, географии. Функционируют</w:t>
      </w:r>
      <w:r w:rsidRPr="00445BB8">
        <w:rPr>
          <w:rFonts w:ascii="Times New Roman" w:hAnsi="Times New Roman" w:cs="Times New Roman"/>
          <w:iCs/>
          <w:sz w:val="28"/>
          <w:szCs w:val="28"/>
        </w:rPr>
        <w:t xml:space="preserve"> 2 спортивных зала, кабинет обслуживающего труда для девочек и мастерские технического труда для мальчиков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307C8">
        <w:rPr>
          <w:rFonts w:ascii="Times New Roman" w:hAnsi="Times New Roman" w:cs="Times New Roman"/>
          <w:sz w:val="28"/>
          <w:szCs w:val="28"/>
        </w:rPr>
        <w:t xml:space="preserve">лыжная база, </w:t>
      </w:r>
      <w:r w:rsidRPr="00445BB8">
        <w:rPr>
          <w:rFonts w:ascii="Times New Roman" w:hAnsi="Times New Roman" w:cs="Times New Roman"/>
          <w:sz w:val="28"/>
          <w:szCs w:val="28"/>
        </w:rPr>
        <w:t>Библиотечно-информационный центр, Центр универсального образования, столовая, актовый зал, медицинский и стоматологичес</w:t>
      </w:r>
      <w:r w:rsidR="00267DD8">
        <w:rPr>
          <w:rFonts w:ascii="Times New Roman" w:hAnsi="Times New Roman" w:cs="Times New Roman"/>
          <w:sz w:val="28"/>
          <w:szCs w:val="28"/>
        </w:rPr>
        <w:t>кий кабинеты,</w:t>
      </w:r>
      <w:r w:rsidR="001059DB">
        <w:rPr>
          <w:rFonts w:ascii="Times New Roman" w:hAnsi="Times New Roman" w:cs="Times New Roman"/>
          <w:sz w:val="28"/>
          <w:szCs w:val="28"/>
        </w:rPr>
        <w:t xml:space="preserve"> кабинет психолога</w:t>
      </w:r>
      <w:r w:rsidR="004F4D09">
        <w:rPr>
          <w:rFonts w:ascii="Times New Roman" w:hAnsi="Times New Roman" w:cs="Times New Roman"/>
          <w:sz w:val="28"/>
          <w:szCs w:val="28"/>
        </w:rPr>
        <w:t>.</w:t>
      </w:r>
      <w:r w:rsidR="0010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06F" w:rsidRPr="00267DD8" w:rsidRDefault="005B2E13" w:rsidP="00267D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E13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«Об образовании в Российской Федерации» от 29.12.2012 № 273 (пункт 26 статьи 2) в лицее имеются необходимые средства обучения и воспитания, а именно: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</w:t>
      </w:r>
      <w:r>
        <w:rPr>
          <w:rFonts w:ascii="Times New Roman" w:hAnsi="Times New Roman" w:cs="Times New Roman"/>
          <w:iCs/>
          <w:sz w:val="28"/>
          <w:szCs w:val="28"/>
        </w:rPr>
        <w:t>ии образовательной деятельности</w:t>
      </w:r>
      <w:r w:rsidR="00BB564A">
        <w:rPr>
          <w:rFonts w:ascii="Times New Roman" w:hAnsi="Times New Roman" w:cs="Times New Roman"/>
          <w:iCs/>
          <w:sz w:val="28"/>
          <w:szCs w:val="28"/>
        </w:rPr>
        <w:t>.</w:t>
      </w:r>
    </w:p>
    <w:p w:rsidR="00480B79" w:rsidRPr="00931EAC" w:rsidRDefault="00445BB8" w:rsidP="002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EAC">
        <w:rPr>
          <w:rFonts w:ascii="Times New Roman" w:hAnsi="Times New Roman" w:cs="Times New Roman"/>
          <w:sz w:val="28"/>
          <w:szCs w:val="28"/>
        </w:rPr>
        <w:t xml:space="preserve">На всех компьютерах в образовательной организации установлена интернет-программа </w:t>
      </w:r>
      <w:proofErr w:type="spellStart"/>
      <w:r w:rsidR="00931EAC" w:rsidRPr="00931EAC">
        <w:rPr>
          <w:rFonts w:ascii="Times New Roman" w:hAnsi="Times New Roman" w:cs="Times New Roman"/>
          <w:sz w:val="28"/>
          <w:szCs w:val="28"/>
        </w:rPr>
        <w:t>SkyDNS</w:t>
      </w:r>
      <w:proofErr w:type="spellEnd"/>
      <w:r w:rsidR="00931EAC" w:rsidRPr="00931EAC">
        <w:rPr>
          <w:rFonts w:ascii="Times New Roman" w:hAnsi="Times New Roman" w:cs="Times New Roman"/>
          <w:sz w:val="28"/>
          <w:szCs w:val="28"/>
        </w:rPr>
        <w:t xml:space="preserve"> - контент-фильтр, который блокирует доступ к опасным сайтам еще до передачи информации с таких </w:t>
      </w:r>
      <w:r w:rsidR="00931EAC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480B79" w:rsidRPr="00931EAC">
        <w:rPr>
          <w:rFonts w:ascii="Times New Roman" w:hAnsi="Times New Roman" w:cs="Times New Roman"/>
          <w:sz w:val="28"/>
          <w:szCs w:val="28"/>
        </w:rPr>
        <w:t xml:space="preserve">(программа предназначена </w:t>
      </w:r>
      <w:r w:rsidR="00480B79" w:rsidRPr="00931EA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предотвращения посещения сайтов, противоречащих законодательству РФ, а также любых сайтов деструктивной направленности, </w:t>
      </w:r>
      <w:r w:rsidR="00931EAC">
        <w:rPr>
          <w:rFonts w:ascii="Times New Roman" w:hAnsi="Times New Roman" w:cs="Times New Roman"/>
          <w:sz w:val="28"/>
          <w:szCs w:val="28"/>
        </w:rPr>
        <w:t>лицами моложе 18 лет).</w:t>
      </w:r>
    </w:p>
    <w:p w:rsidR="00445BB8" w:rsidRPr="00445BB8" w:rsidRDefault="00267DD8" w:rsidP="00E4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2A14BA" w:rsidRPr="002A14BA">
        <w:rPr>
          <w:rFonts w:ascii="Times New Roman" w:hAnsi="Times New Roman" w:cs="Times New Roman"/>
          <w:sz w:val="28"/>
          <w:szCs w:val="28"/>
        </w:rPr>
        <w:t>нформационно - технические условия</w:t>
      </w:r>
      <w:r w:rsidR="002A14BA">
        <w:rPr>
          <w:rFonts w:ascii="Times New Roman" w:hAnsi="Times New Roman" w:cs="Times New Roman"/>
          <w:sz w:val="28"/>
          <w:szCs w:val="28"/>
        </w:rPr>
        <w:t xml:space="preserve"> и материальная база </w:t>
      </w:r>
      <w:r w:rsidR="002A14BA" w:rsidRPr="002A14BA">
        <w:rPr>
          <w:rFonts w:ascii="Times New Roman" w:hAnsi="Times New Roman" w:cs="Times New Roman"/>
          <w:sz w:val="28"/>
          <w:szCs w:val="28"/>
        </w:rPr>
        <w:t>обеспечивают стабильное функционирование и развитие</w:t>
      </w:r>
      <w:r w:rsidR="002A14BA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и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2A14BA">
        <w:rPr>
          <w:rFonts w:ascii="Times New Roman" w:hAnsi="Times New Roman" w:cs="Times New Roman"/>
          <w:sz w:val="28"/>
          <w:szCs w:val="28"/>
        </w:rPr>
        <w:t>эффективному технологическому обновлению образовательно</w:t>
      </w:r>
      <w:r w:rsidR="001B1023">
        <w:rPr>
          <w:rFonts w:ascii="Times New Roman" w:hAnsi="Times New Roman" w:cs="Times New Roman"/>
          <w:sz w:val="28"/>
          <w:szCs w:val="28"/>
        </w:rPr>
        <w:t>й деятельности</w:t>
      </w:r>
      <w:r w:rsidR="00E45492">
        <w:rPr>
          <w:rFonts w:ascii="Times New Roman" w:hAnsi="Times New Roman" w:cs="Times New Roman"/>
          <w:sz w:val="28"/>
          <w:szCs w:val="28"/>
        </w:rPr>
        <w:t>.</w:t>
      </w:r>
    </w:p>
    <w:p w:rsid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В</w:t>
      </w:r>
      <w:r w:rsidRPr="00A46FB7">
        <w:rPr>
          <w:rFonts w:ascii="Times New Roman" w:hAnsi="Times New Roman" w:cs="Times New Roman"/>
          <w:b/>
          <w:sz w:val="28"/>
          <w:szCs w:val="28"/>
        </w:rPr>
        <w:t>нутренняя сис</w:t>
      </w:r>
      <w:r>
        <w:rPr>
          <w:rFonts w:ascii="Times New Roman" w:hAnsi="Times New Roman" w:cs="Times New Roman"/>
          <w:b/>
          <w:sz w:val="28"/>
          <w:szCs w:val="28"/>
        </w:rPr>
        <w:t>тема оценки качества образования</w:t>
      </w:r>
    </w:p>
    <w:p w:rsidR="00DA2F9B" w:rsidRPr="00DA2F9B" w:rsidRDefault="002A14BA" w:rsidP="00DA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F9B" w:rsidRPr="00DA2F9B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МАОУ «Артинский лицей»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его системы, качества образовательных программ с учетом запросов основных пользователей результатов системы оценки качества образования </w:t>
      </w:r>
      <w:proofErr w:type="spellStart"/>
      <w:r w:rsidR="00DA2F9B" w:rsidRPr="00DA2F9B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DA2F9B" w:rsidRPr="00DA2F9B">
        <w:rPr>
          <w:rFonts w:ascii="Times New Roman" w:hAnsi="Times New Roman" w:cs="Times New Roman"/>
          <w:sz w:val="28"/>
          <w:szCs w:val="28"/>
        </w:rPr>
        <w:t xml:space="preserve"> городского округа Свердловской  области.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9B">
        <w:rPr>
          <w:rFonts w:ascii="Times New Roman" w:hAnsi="Times New Roman" w:cs="Times New Roman"/>
          <w:bCs/>
          <w:i/>
          <w:sz w:val="28"/>
          <w:szCs w:val="28"/>
        </w:rPr>
        <w:t xml:space="preserve">Задачами </w:t>
      </w:r>
      <w:r w:rsidRPr="00DA2F9B">
        <w:rPr>
          <w:rFonts w:ascii="Times New Roman" w:hAnsi="Times New Roman" w:cs="Times New Roman"/>
          <w:bCs/>
          <w:sz w:val="28"/>
          <w:szCs w:val="28"/>
        </w:rPr>
        <w:t>систе</w:t>
      </w:r>
      <w:r w:rsidR="002307C8">
        <w:rPr>
          <w:rFonts w:ascii="Times New Roman" w:hAnsi="Times New Roman" w:cs="Times New Roman"/>
          <w:bCs/>
          <w:sz w:val="28"/>
          <w:szCs w:val="28"/>
        </w:rPr>
        <w:t xml:space="preserve">мы оценки качества образования </w:t>
      </w:r>
      <w:r w:rsidRPr="00DA2F9B">
        <w:rPr>
          <w:rFonts w:ascii="Times New Roman" w:hAnsi="Times New Roman" w:cs="Times New Roman"/>
          <w:bCs/>
          <w:sz w:val="28"/>
          <w:szCs w:val="28"/>
        </w:rPr>
        <w:t>в МОУ «</w:t>
      </w:r>
      <w:proofErr w:type="gramStart"/>
      <w:r w:rsidRPr="00DA2F9B">
        <w:rPr>
          <w:rFonts w:ascii="Times New Roman" w:hAnsi="Times New Roman" w:cs="Times New Roman"/>
          <w:sz w:val="28"/>
          <w:szCs w:val="28"/>
        </w:rPr>
        <w:t>Артинский  лицей</w:t>
      </w:r>
      <w:proofErr w:type="gramEnd"/>
      <w:r w:rsidRPr="00DA2F9B">
        <w:rPr>
          <w:rFonts w:ascii="Times New Roman" w:hAnsi="Times New Roman" w:cs="Times New Roman"/>
          <w:sz w:val="28"/>
          <w:szCs w:val="28"/>
        </w:rPr>
        <w:t xml:space="preserve">»  </w:t>
      </w:r>
      <w:r w:rsidRPr="00DA2F9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gramStart"/>
      <w:r w:rsidRPr="00DA2F9B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</w:t>
      </w:r>
      <w:proofErr w:type="gramEnd"/>
      <w:r w:rsidRPr="00DA2F9B">
        <w:rPr>
          <w:rFonts w:ascii="Times New Roman" w:hAnsi="Times New Roman" w:cs="Times New Roman"/>
          <w:sz w:val="28"/>
          <w:szCs w:val="28"/>
        </w:rPr>
        <w:t xml:space="preserve"> обучающихся для их итоговой аттестации и отбора для поступления на следующие ступени обучения;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состояния и эффективности деятельности образовательного учреждения;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DA2F9B" w:rsidRP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DA2F9B" w:rsidRDefault="00DA2F9B" w:rsidP="00DA2F9B">
      <w:pPr>
        <w:numPr>
          <w:ilvl w:val="0"/>
          <w:numId w:val="11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качества образования.</w:t>
      </w:r>
    </w:p>
    <w:p w:rsidR="00792485" w:rsidRPr="00DA2F9B" w:rsidRDefault="00792485" w:rsidP="00792485">
      <w:pPr>
        <w:spacing w:after="0" w:line="240" w:lineRule="auto"/>
        <w:ind w:left="1850"/>
        <w:jc w:val="both"/>
        <w:rPr>
          <w:rFonts w:ascii="Times New Roman" w:hAnsi="Times New Roman" w:cs="Times New Roman"/>
          <w:sz w:val="28"/>
          <w:szCs w:val="28"/>
        </w:rPr>
      </w:pP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Объекты оценки: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 xml:space="preserve">- учебные и </w:t>
      </w:r>
      <w:proofErr w:type="spellStart"/>
      <w:r w:rsidRPr="00DA2F9B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DA2F9B">
        <w:rPr>
          <w:rFonts w:ascii="Times New Roman" w:hAnsi="Times New Roman" w:cs="Times New Roman"/>
          <w:sz w:val="28"/>
          <w:szCs w:val="28"/>
        </w:rPr>
        <w:t xml:space="preserve"> достижения обучающиеся;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продуктивность, профессионализм и квалификация педагогических работников;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792485" w:rsidRPr="00792485" w:rsidRDefault="00DA2F9B" w:rsidP="0079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sz w:val="28"/>
          <w:szCs w:val="28"/>
        </w:rPr>
        <w:t>- материально- технические ресурсы образовательного учреждения (материально- техническая база ОУ).</w:t>
      </w:r>
    </w:p>
    <w:p w:rsidR="00DA2F9B" w:rsidRPr="00DA2F9B" w:rsidRDefault="00DA2F9B" w:rsidP="00DA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9B">
        <w:rPr>
          <w:rFonts w:ascii="Times New Roman" w:hAnsi="Times New Roman" w:cs="Times New Roman"/>
          <w:i/>
          <w:sz w:val="28"/>
          <w:szCs w:val="28"/>
        </w:rPr>
        <w:t>Предметом оценки</w:t>
      </w:r>
      <w:r w:rsidRPr="00DA2F9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A2F9B" w:rsidRDefault="00DA2F9B" w:rsidP="0079248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85">
        <w:rPr>
          <w:rFonts w:ascii="Times New Roman" w:hAnsi="Times New Roman" w:cs="Times New Roman"/>
          <w:sz w:val="28"/>
          <w:szCs w:val="28"/>
        </w:rPr>
        <w:lastRenderedPageBreak/>
        <w:t>качество образовательных результатов (уровень освоения образовательных программ, уровень сформированности мотивации к учебной деятельности);</w:t>
      </w:r>
    </w:p>
    <w:p w:rsidR="00C27927" w:rsidRPr="00C27927" w:rsidRDefault="00C27927" w:rsidP="00C279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27">
        <w:rPr>
          <w:rFonts w:ascii="Times New Roman" w:hAnsi="Times New Roman" w:cs="Times New Roman"/>
          <w:sz w:val="28"/>
          <w:szCs w:val="28"/>
        </w:rPr>
        <w:t>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651BBF" w:rsidRPr="002307C8" w:rsidRDefault="00C27927" w:rsidP="002307C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927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(комфортность образовательного процесса, </w:t>
      </w:r>
      <w:proofErr w:type="spellStart"/>
      <w:r w:rsidRPr="00C27927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C2792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образовательным потребностям обучающихся, степень открытости образования, доступность образования).</w:t>
      </w:r>
    </w:p>
    <w:p w:rsidR="005C5A27" w:rsidRDefault="005C5A27" w:rsidP="00A62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оценочных показателей </w:t>
      </w:r>
    </w:p>
    <w:p w:rsidR="00631667" w:rsidRDefault="005C5A27" w:rsidP="00A62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27">
        <w:rPr>
          <w:rFonts w:ascii="Times New Roman" w:hAnsi="Times New Roman" w:cs="Times New Roman"/>
          <w:b/>
          <w:sz w:val="28"/>
          <w:szCs w:val="28"/>
        </w:rPr>
        <w:t>по уровню освоения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5C5A27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 </w:t>
      </w:r>
      <w:r w:rsidR="00E37FDF">
        <w:rPr>
          <w:rFonts w:ascii="Times New Roman" w:hAnsi="Times New Roman" w:cs="Times New Roman"/>
          <w:b/>
          <w:sz w:val="28"/>
          <w:szCs w:val="28"/>
        </w:rPr>
        <w:t>на 31.05.2017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63"/>
        <w:gridCol w:w="262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17"/>
        <w:gridCol w:w="599"/>
        <w:gridCol w:w="599"/>
      </w:tblGrid>
      <w:tr w:rsidR="005C5A27" w:rsidRPr="00D17DE6" w:rsidTr="005C5A27">
        <w:tc>
          <w:tcPr>
            <w:tcW w:w="16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</w:t>
            </w: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искусство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 w:rsidR="00E9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ьтура безопасности жизнедеятель</w:t>
            </w: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МХК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выбора профессии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  <w:tr w:rsidR="005C5A27" w:rsidRPr="00D17DE6" w:rsidTr="005C5A27">
        <w:trPr>
          <w:trHeight w:val="340"/>
        </w:trPr>
        <w:tc>
          <w:tcPr>
            <w:tcW w:w="0" w:type="auto"/>
            <w:shd w:val="clear" w:color="auto" w:fill="auto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5C5A27" w:rsidRPr="00D17DE6" w:rsidRDefault="005C5A27" w:rsidP="005C5A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D17DE6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5C5A27" w:rsidRPr="00D17DE6" w:rsidRDefault="005C5A27" w:rsidP="005C5A2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D17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</w:tr>
    </w:tbl>
    <w:tbl>
      <w:tblPr>
        <w:tblpPr w:leftFromText="180" w:rightFromText="180" w:vertAnchor="text" w:horzAnchor="margin" w:tblpY="112"/>
        <w:tblOverlap w:val="never"/>
        <w:tblW w:w="14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9"/>
      </w:tblGrid>
      <w:tr w:rsidR="00E37FDF" w:rsidRPr="005C5A27" w:rsidTr="00E37FDF">
        <w:trPr>
          <w:trHeight w:val="16"/>
        </w:trPr>
        <w:tc>
          <w:tcPr>
            <w:tcW w:w="1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7FDF" w:rsidRPr="005C5A27" w:rsidRDefault="00E37FDF" w:rsidP="00E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Условные обозначения: </w:t>
            </w:r>
            <w:r w:rsidRPr="005C5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высокий уровень, </w:t>
            </w:r>
            <w:r w:rsidRPr="005C5A27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  <w:r w:rsidRPr="005C5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достаточный</w:t>
            </w:r>
            <w:r w:rsidR="0015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уровень, ▲ - низкий уровень. </w:t>
            </w:r>
          </w:p>
        </w:tc>
      </w:tr>
    </w:tbl>
    <w:p w:rsidR="00E45492" w:rsidRDefault="00E45492" w:rsidP="00E37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92" w:rsidRDefault="00E45492" w:rsidP="00E37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DF" w:rsidRDefault="00E37FDF" w:rsidP="00E37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оценочных показателей </w:t>
      </w:r>
    </w:p>
    <w:p w:rsidR="00E37FDF" w:rsidRDefault="00E37FDF" w:rsidP="00152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27">
        <w:rPr>
          <w:rFonts w:ascii="Times New Roman" w:hAnsi="Times New Roman" w:cs="Times New Roman"/>
          <w:b/>
          <w:sz w:val="28"/>
          <w:szCs w:val="28"/>
        </w:rPr>
        <w:t>по уровню освоения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5C5A27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грамм на 31.12.2017</w:t>
      </w:r>
    </w:p>
    <w:tbl>
      <w:tblPr>
        <w:tblpPr w:leftFromText="180" w:rightFromText="180" w:vertAnchor="page" w:horzAnchor="margin" w:tblpY="766"/>
        <w:tblW w:w="14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657"/>
        <w:gridCol w:w="2966"/>
        <w:gridCol w:w="692"/>
        <w:gridCol w:w="511"/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</w:tcPr>
          <w:p w:rsidR="00E45492" w:rsidRPr="00651BBF" w:rsidRDefault="00E45492" w:rsidP="00E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pStyle w:val="ad"/>
              <w:rPr>
                <w:lang w:eastAsia="ru-RU"/>
              </w:rPr>
            </w:pPr>
            <w:r w:rsidRPr="00651BBF">
              <w:rPr>
                <w:lang w:eastAsia="ru-RU"/>
              </w:rPr>
              <w:t>2А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безопасности жизнедеятельности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выбора профессии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45492" w:rsidRPr="00651BBF" w:rsidTr="00922F68">
        <w:trPr>
          <w:trHeight w:val="31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45492" w:rsidRPr="00651BBF" w:rsidTr="00E45492">
        <w:trPr>
          <w:trHeight w:val="334"/>
        </w:trPr>
        <w:tc>
          <w:tcPr>
            <w:tcW w:w="0" w:type="auto"/>
            <w:shd w:val="clear" w:color="auto" w:fill="FFFFFF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45492" w:rsidRPr="00651BBF" w:rsidRDefault="00E45492" w:rsidP="00E4549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51B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651BBF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>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492" w:rsidRPr="00651BBF" w:rsidRDefault="00E45492" w:rsidP="00E4549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:rsidR="00E45492" w:rsidRPr="00651BBF" w:rsidRDefault="00E45492" w:rsidP="00E45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667" w:rsidRDefault="00631667" w:rsidP="00651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C1">
        <w:rPr>
          <w:rFonts w:ascii="Times New Roman" w:hAnsi="Times New Roman" w:cs="Times New Roman"/>
          <w:sz w:val="28"/>
          <w:szCs w:val="28"/>
        </w:rPr>
        <w:t xml:space="preserve">Об уровне освоения обучающимися основной образовательной программы начального общего образования можно судить по выполнению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4-х классов (внешняя оценка качества образования).</w:t>
      </w:r>
    </w:p>
    <w:tbl>
      <w:tblPr>
        <w:tblW w:w="74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133"/>
        <w:gridCol w:w="1171"/>
        <w:gridCol w:w="1125"/>
        <w:gridCol w:w="1119"/>
      </w:tblGrid>
      <w:tr w:rsidR="00E45492" w:rsidRPr="00962619" w:rsidTr="00E45492">
        <w:trPr>
          <w:trHeight w:val="516"/>
          <w:jc w:val="center"/>
        </w:trPr>
        <w:tc>
          <w:tcPr>
            <w:tcW w:w="2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5492" w:rsidRDefault="00E45492" w:rsidP="006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5492" w:rsidRDefault="00E45492" w:rsidP="006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5492" w:rsidRDefault="00E45492" w:rsidP="006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45492" w:rsidRPr="00C66C3E" w:rsidRDefault="00E45492" w:rsidP="006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5492" w:rsidRPr="00962619" w:rsidRDefault="00E45492" w:rsidP="006F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Май 2017</w:t>
            </w:r>
          </w:p>
        </w:tc>
      </w:tr>
      <w:tr w:rsidR="00E45492" w:rsidRPr="00962619" w:rsidTr="00E45492">
        <w:trPr>
          <w:trHeight w:val="1517"/>
          <w:jc w:val="center"/>
        </w:trPr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5492" w:rsidRPr="00C66C3E" w:rsidRDefault="00E45492" w:rsidP="006F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45492" w:rsidRPr="00962619" w:rsidRDefault="00E45492" w:rsidP="0079248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Высокий уровень  %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45492" w:rsidRPr="00962619" w:rsidRDefault="00E45492" w:rsidP="0079248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Выш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</w:t>
            </w: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среднего %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45492" w:rsidRPr="00962619" w:rsidRDefault="00E45492" w:rsidP="0079248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45492" w:rsidRPr="00962619" w:rsidRDefault="00E45492" w:rsidP="0079248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626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E45492" w:rsidRPr="00962619" w:rsidTr="00E45492">
        <w:trPr>
          <w:trHeight w:val="211"/>
          <w:jc w:val="center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5492" w:rsidRPr="00C66C3E" w:rsidRDefault="00E45492" w:rsidP="00E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5492" w:rsidRPr="00962619" w:rsidTr="00E45492">
        <w:trPr>
          <w:trHeight w:val="277"/>
          <w:jc w:val="center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5492" w:rsidRPr="00C66C3E" w:rsidRDefault="00E45492" w:rsidP="00E3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5492" w:rsidRPr="00962619" w:rsidTr="00E45492">
        <w:trPr>
          <w:trHeight w:val="525"/>
          <w:jc w:val="center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5492" w:rsidRPr="00C66C3E" w:rsidRDefault="00E45492" w:rsidP="00E3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Окружающий </w:t>
            </w:r>
            <w:r w:rsidRPr="00C6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C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мир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5492" w:rsidRPr="00962619" w:rsidRDefault="00E45492" w:rsidP="00E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5492" w:rsidRDefault="00E45492" w:rsidP="0063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667" w:rsidRDefault="00631667" w:rsidP="00631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9E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 в 2016 – 2017 учебном году </w:t>
      </w:r>
      <w:r w:rsidRPr="005D5D9E">
        <w:rPr>
          <w:rFonts w:ascii="Times New Roman" w:hAnsi="Times New Roman" w:cs="Times New Roman"/>
          <w:sz w:val="28"/>
          <w:szCs w:val="28"/>
        </w:rPr>
        <w:t xml:space="preserve">по математике составило 72%, по русскому языку −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5D5D9E">
        <w:rPr>
          <w:rFonts w:ascii="Times New Roman" w:hAnsi="Times New Roman" w:cs="Times New Roman"/>
          <w:sz w:val="28"/>
          <w:szCs w:val="28"/>
        </w:rPr>
        <w:t>%, по окружающему миру − 67%.</w:t>
      </w:r>
    </w:p>
    <w:p w:rsidR="00C17EB3" w:rsidRDefault="006967E5" w:rsidP="00BB5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В  2017</w:t>
      </w:r>
      <w:proofErr w:type="gramEnd"/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проведена общественно-профессиональная экспертиза деятельности МАОУ «Артинский лицей» с привлечением общественности </w:t>
      </w:r>
      <w:proofErr w:type="spellStart"/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Артинского</w:t>
      </w:r>
      <w:proofErr w:type="spellEnd"/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</w:t>
      </w:r>
      <w:r w:rsidR="00034248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га, </w:t>
      </w:r>
      <w:r w:rsidR="00651BB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из 142 возможных набрано 138 баллов, что свидетельствует об оптимальном уровне развития образовательной организации.</w:t>
      </w:r>
    </w:p>
    <w:p w:rsidR="002307C8" w:rsidRPr="00651BBF" w:rsidRDefault="002307C8" w:rsidP="00BB5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FB7" w:rsidRPr="00A46FB7" w:rsidRDefault="00A46FB7" w:rsidP="00A46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B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6FB7">
        <w:rPr>
          <w:rFonts w:ascii="Times New Roman" w:hAnsi="Times New Roman" w:cs="Times New Roman"/>
          <w:b/>
          <w:sz w:val="28"/>
          <w:szCs w:val="28"/>
        </w:rPr>
        <w:t>нализ показ</w:t>
      </w:r>
      <w:r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05289C" w:rsidRDefault="0005289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В лицее созданы необходимые условия для оказания качественных образовательных услуг, что подтверждается результатами обучения, результативностью участия лицеистов в предметных олимпиадах и конкурсах для интеллектуально одарённых детей, </w:t>
      </w:r>
      <w:r w:rsidR="00C24EEE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05289C">
        <w:rPr>
          <w:rFonts w:ascii="Times New Roman" w:hAnsi="Times New Roman" w:cs="Times New Roman"/>
          <w:sz w:val="28"/>
          <w:szCs w:val="28"/>
        </w:rPr>
        <w:t>государственной итоговой аттестации, диагностик образовательного запроса, удовлетворённости качеством образовательных услуг, мотивации к учению.</w:t>
      </w:r>
    </w:p>
    <w:p w:rsidR="0005289C" w:rsidRDefault="00EE286C" w:rsidP="00052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89C" w:rsidRPr="0005289C">
        <w:rPr>
          <w:rFonts w:ascii="Times New Roman" w:hAnsi="Times New Roman" w:cs="Times New Roman"/>
          <w:sz w:val="28"/>
          <w:szCs w:val="28"/>
        </w:rPr>
        <w:t xml:space="preserve">оказателями позитивных изменений за </w:t>
      </w:r>
      <w:r w:rsidR="00792485">
        <w:rPr>
          <w:rFonts w:ascii="Times New Roman" w:hAnsi="Times New Roman" w:cs="Times New Roman"/>
          <w:sz w:val="28"/>
          <w:szCs w:val="28"/>
        </w:rPr>
        <w:t>2017 – 2018</w:t>
      </w:r>
      <w:r w:rsidR="0005289C">
        <w:rPr>
          <w:rFonts w:ascii="Times New Roman" w:hAnsi="Times New Roman" w:cs="Times New Roman"/>
          <w:sz w:val="28"/>
          <w:szCs w:val="28"/>
        </w:rPr>
        <w:t xml:space="preserve"> </w:t>
      </w:r>
      <w:r w:rsidR="0005289C" w:rsidRPr="0005289C">
        <w:rPr>
          <w:rFonts w:ascii="Times New Roman" w:hAnsi="Times New Roman" w:cs="Times New Roman"/>
          <w:sz w:val="28"/>
          <w:szCs w:val="28"/>
        </w:rPr>
        <w:t>учебный год стали следующие:</w:t>
      </w:r>
    </w:p>
    <w:p w:rsidR="00EE286C" w:rsidRPr="00EE286C" w:rsidRDefault="00EE286C" w:rsidP="00EE286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6C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овладения содержанием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E286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07C8">
        <w:rPr>
          <w:rFonts w:ascii="Times New Roman" w:hAnsi="Times New Roman" w:cs="Times New Roman"/>
          <w:sz w:val="28"/>
          <w:szCs w:val="28"/>
        </w:rPr>
        <w:t xml:space="preserve">табильные </w:t>
      </w:r>
      <w:r w:rsidRPr="0005289C">
        <w:rPr>
          <w:rFonts w:ascii="Times New Roman" w:hAnsi="Times New Roman" w:cs="Times New Roman"/>
          <w:sz w:val="28"/>
          <w:szCs w:val="28"/>
        </w:rPr>
        <w:t>показате</w:t>
      </w:r>
      <w:r w:rsidR="00AA2365">
        <w:rPr>
          <w:rFonts w:ascii="Times New Roman" w:hAnsi="Times New Roman" w:cs="Times New Roman"/>
          <w:sz w:val="28"/>
          <w:szCs w:val="28"/>
        </w:rPr>
        <w:t xml:space="preserve">ли </w:t>
      </w:r>
      <w:r w:rsidRPr="0005289C">
        <w:rPr>
          <w:rFonts w:ascii="Times New Roman" w:hAnsi="Times New Roman" w:cs="Times New Roman"/>
          <w:sz w:val="28"/>
          <w:szCs w:val="28"/>
        </w:rPr>
        <w:t>качества образования в целом по лицею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9C" w:rsidRP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</w:t>
      </w:r>
      <w:r w:rsidRPr="0005289C">
        <w:rPr>
          <w:rFonts w:ascii="Times New Roman" w:hAnsi="Times New Roman" w:cs="Times New Roman"/>
          <w:sz w:val="28"/>
          <w:szCs w:val="28"/>
        </w:rPr>
        <w:t xml:space="preserve">выпускниками 9-х и 11-х классов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05289C" w:rsidRDefault="0005289C" w:rsidP="000528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>рост результативности работы с интеллектуально одарёнными учащимися: увеличение по сравнению с прошлым годом количества победит</w:t>
      </w:r>
      <w:r w:rsidR="00AA2365">
        <w:rPr>
          <w:rFonts w:ascii="Times New Roman" w:hAnsi="Times New Roman" w:cs="Times New Roman"/>
          <w:sz w:val="28"/>
          <w:szCs w:val="28"/>
        </w:rPr>
        <w:t xml:space="preserve">елей и призёров муниципальных, </w:t>
      </w:r>
      <w:r w:rsidRPr="0005289C">
        <w:rPr>
          <w:rFonts w:ascii="Times New Roman" w:hAnsi="Times New Roman" w:cs="Times New Roman"/>
          <w:sz w:val="28"/>
          <w:szCs w:val="28"/>
        </w:rPr>
        <w:t>облас</w:t>
      </w:r>
      <w:r w:rsidR="00AA2365">
        <w:rPr>
          <w:rFonts w:ascii="Times New Roman" w:hAnsi="Times New Roman" w:cs="Times New Roman"/>
          <w:sz w:val="28"/>
          <w:szCs w:val="28"/>
        </w:rPr>
        <w:t xml:space="preserve">тных и </w:t>
      </w:r>
      <w:proofErr w:type="gramStart"/>
      <w:r w:rsidR="00AA2365">
        <w:rPr>
          <w:rFonts w:ascii="Times New Roman" w:hAnsi="Times New Roman" w:cs="Times New Roman"/>
          <w:sz w:val="28"/>
          <w:szCs w:val="28"/>
        </w:rPr>
        <w:t>Всероссийских предметных олимпиад</w:t>
      </w:r>
      <w:proofErr w:type="gramEnd"/>
      <w:r w:rsidR="00AA2365">
        <w:rPr>
          <w:rFonts w:ascii="Times New Roman" w:hAnsi="Times New Roman" w:cs="Times New Roman"/>
          <w:sz w:val="28"/>
          <w:szCs w:val="28"/>
        </w:rPr>
        <w:t xml:space="preserve"> </w:t>
      </w:r>
      <w:r w:rsidRPr="0005289C">
        <w:rPr>
          <w:rFonts w:ascii="Times New Roman" w:hAnsi="Times New Roman" w:cs="Times New Roman"/>
          <w:sz w:val="28"/>
          <w:szCs w:val="28"/>
        </w:rPr>
        <w:t>и конкурсов, увеличение количества самих конкурсов, конференций, олимпиад всероссийского уровня, в которы</w:t>
      </w:r>
      <w:r>
        <w:rPr>
          <w:rFonts w:ascii="Times New Roman" w:hAnsi="Times New Roman" w:cs="Times New Roman"/>
          <w:sz w:val="28"/>
          <w:szCs w:val="28"/>
        </w:rPr>
        <w:t>х успешно участвовали лицеисты;</w:t>
      </w:r>
    </w:p>
    <w:p w:rsidR="00166E8C" w:rsidRDefault="0005289C" w:rsidP="00166E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9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дополнительного образования и </w:t>
      </w:r>
      <w:r w:rsidR="00166E8C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05289C">
        <w:rPr>
          <w:rFonts w:ascii="Times New Roman" w:hAnsi="Times New Roman" w:cs="Times New Roman"/>
          <w:sz w:val="28"/>
          <w:szCs w:val="28"/>
        </w:rPr>
        <w:t>вариа</w:t>
      </w:r>
      <w:r w:rsidR="00BE2F27">
        <w:rPr>
          <w:rFonts w:ascii="Times New Roman" w:hAnsi="Times New Roman" w:cs="Times New Roman"/>
          <w:sz w:val="28"/>
          <w:szCs w:val="28"/>
        </w:rPr>
        <w:t>тивности образовательных услуг</w:t>
      </w:r>
      <w:r w:rsidR="00C24EEE">
        <w:rPr>
          <w:rFonts w:ascii="Times New Roman" w:hAnsi="Times New Roman" w:cs="Times New Roman"/>
          <w:sz w:val="28"/>
          <w:szCs w:val="28"/>
        </w:rPr>
        <w:t>;</w:t>
      </w:r>
    </w:p>
    <w:p w:rsidR="0005289C" w:rsidRDefault="00166E8C" w:rsidP="00166E8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5289C" w:rsidRPr="00166E8C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среды лицея за счет реализации </w:t>
      </w:r>
      <w:r w:rsidR="00C24EEE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05289C" w:rsidRPr="00166E8C">
        <w:rPr>
          <w:rFonts w:ascii="Times New Roman" w:hAnsi="Times New Roman" w:cs="Times New Roman"/>
          <w:sz w:val="28"/>
          <w:szCs w:val="28"/>
        </w:rPr>
        <w:t>проектов</w:t>
      </w:r>
      <w:r w:rsidRPr="00166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развития «Школа – центр образования в сельской территории»;</w:t>
      </w:r>
      <w:r w:rsidRPr="0016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0D" w:rsidRPr="0042190D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бильность педагогических кадров, </w:t>
      </w:r>
      <w:r w:rsidRPr="0042190D">
        <w:rPr>
          <w:rFonts w:ascii="Times New Roman" w:hAnsi="Times New Roman" w:cs="Times New Roman"/>
          <w:sz w:val="28"/>
          <w:szCs w:val="28"/>
        </w:rPr>
        <w:t>создание условий педагогическим работникам, в том числе молодым специалистам, для профессионального роста и личностного развития;</w:t>
      </w:r>
    </w:p>
    <w:p w:rsidR="0005289C" w:rsidRDefault="0042190D" w:rsidP="004219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>повышение мотивации к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педагогической деятельности, </w:t>
      </w:r>
      <w:r w:rsidR="00C01C41" w:rsidRPr="0042190D">
        <w:rPr>
          <w:rFonts w:ascii="Times New Roman" w:hAnsi="Times New Roman" w:cs="Times New Roman"/>
          <w:sz w:val="28"/>
          <w:szCs w:val="28"/>
        </w:rPr>
        <w:t>инициативное проведение образовательных мероприятий и стажировок, распрос</w:t>
      </w:r>
      <w:r w:rsidR="00907EE1">
        <w:rPr>
          <w:rFonts w:ascii="Times New Roman" w:hAnsi="Times New Roman" w:cs="Times New Roman"/>
          <w:sz w:val="28"/>
          <w:szCs w:val="28"/>
        </w:rPr>
        <w:t>траняющих инновационный опыт по направлениям деятельности МАОУ «Артинский лицей»;</w:t>
      </w:r>
    </w:p>
    <w:p w:rsidR="00ED6D31" w:rsidRDefault="00C24EEE" w:rsidP="00ED6D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0A90" w:rsidRPr="00B60A9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 реализация П</w:t>
      </w:r>
      <w:r w:rsidR="00B60A90" w:rsidRPr="00B60A90">
        <w:rPr>
          <w:rFonts w:ascii="Times New Roman" w:hAnsi="Times New Roman" w:cs="Times New Roman"/>
          <w:sz w:val="28"/>
          <w:szCs w:val="28"/>
        </w:rPr>
        <w:t>рограммы развития МАОУ «Артинский лицей» с учетом основных з</w:t>
      </w:r>
      <w:r w:rsidR="00AA2365">
        <w:rPr>
          <w:rFonts w:ascii="Times New Roman" w:hAnsi="Times New Roman" w:cs="Times New Roman"/>
          <w:sz w:val="28"/>
          <w:szCs w:val="28"/>
        </w:rPr>
        <w:t xml:space="preserve">адач   перспективного развития </w:t>
      </w:r>
      <w:r w:rsidR="00B60A90" w:rsidRPr="00B60A90">
        <w:rPr>
          <w:rFonts w:ascii="Times New Roman" w:hAnsi="Times New Roman" w:cs="Times New Roman"/>
          <w:sz w:val="28"/>
          <w:szCs w:val="28"/>
        </w:rPr>
        <w:t>на основе принципов государственной политики в области образования, базирующейся на принципах интеграции общег</w:t>
      </w:r>
      <w:r>
        <w:rPr>
          <w:rFonts w:ascii="Times New Roman" w:hAnsi="Times New Roman" w:cs="Times New Roman"/>
          <w:sz w:val="28"/>
          <w:szCs w:val="28"/>
        </w:rPr>
        <w:t>о и дополнительного образования;</w:t>
      </w:r>
    </w:p>
    <w:p w:rsidR="00ED6D31" w:rsidRPr="00ED6D31" w:rsidRDefault="00C24EEE" w:rsidP="00ED6D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31">
        <w:rPr>
          <w:rFonts w:ascii="Times New Roman" w:hAnsi="Times New Roman" w:cs="Times New Roman"/>
          <w:sz w:val="28"/>
          <w:szCs w:val="28"/>
        </w:rPr>
        <w:t xml:space="preserve">созданы условия для реализации </w:t>
      </w:r>
      <w:r w:rsidR="00ED6D31">
        <w:rPr>
          <w:rFonts w:ascii="Times New Roman" w:hAnsi="Times New Roman" w:cs="Times New Roman"/>
          <w:sz w:val="28"/>
          <w:szCs w:val="28"/>
        </w:rPr>
        <w:t>инновационных проектов Программы развития «Школа – центр образования в сельской территории».</w:t>
      </w:r>
    </w:p>
    <w:p w:rsidR="00EE286C" w:rsidRPr="00C27927" w:rsidRDefault="00166E8C" w:rsidP="00C27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31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05289C" w:rsidRPr="00ED6D31">
        <w:rPr>
          <w:rFonts w:ascii="Times New Roman" w:hAnsi="Times New Roman" w:cs="Times New Roman"/>
          <w:sz w:val="28"/>
          <w:szCs w:val="28"/>
        </w:rPr>
        <w:t>свидетельствуют о том, что</w:t>
      </w:r>
      <w:r w:rsidR="0042190D" w:rsidRPr="00ED6D31">
        <w:rPr>
          <w:rFonts w:ascii="Times New Roman" w:hAnsi="Times New Roman" w:cs="Times New Roman"/>
          <w:sz w:val="28"/>
          <w:szCs w:val="28"/>
        </w:rPr>
        <w:t xml:space="preserve"> основные показатели эффективности управления имеют позитивную динамику развития, </w:t>
      </w:r>
      <w:r w:rsidR="0005289C" w:rsidRPr="00ED6D31">
        <w:rPr>
          <w:rFonts w:ascii="Times New Roman" w:hAnsi="Times New Roman" w:cs="Times New Roman"/>
          <w:sz w:val="28"/>
          <w:szCs w:val="28"/>
        </w:rPr>
        <w:t xml:space="preserve">приоритетная задача работы </w:t>
      </w:r>
      <w:r w:rsidRPr="00ED6D31">
        <w:rPr>
          <w:rFonts w:ascii="Times New Roman" w:hAnsi="Times New Roman" w:cs="Times New Roman"/>
          <w:sz w:val="28"/>
          <w:szCs w:val="28"/>
        </w:rPr>
        <w:t xml:space="preserve">МАОУ «Артинский лицей» </w:t>
      </w:r>
      <w:r w:rsidR="0005289C" w:rsidRPr="00ED6D31">
        <w:rPr>
          <w:rFonts w:ascii="Times New Roman" w:hAnsi="Times New Roman" w:cs="Times New Roman"/>
          <w:sz w:val="28"/>
          <w:szCs w:val="28"/>
        </w:rPr>
        <w:t>– обеспечение качества образования – выполнена. Её достижение стало возможным благодаря успешной реализации в лицее системы учебно-воспитательной, методической, инновационной</w:t>
      </w:r>
      <w:r w:rsidR="00ED6D31" w:rsidRPr="00ED6D31">
        <w:rPr>
          <w:rFonts w:ascii="Times New Roman" w:hAnsi="Times New Roman" w:cs="Times New Roman"/>
          <w:sz w:val="28"/>
          <w:szCs w:val="28"/>
        </w:rPr>
        <w:t xml:space="preserve"> </w:t>
      </w:r>
      <w:r w:rsidR="00C27927">
        <w:rPr>
          <w:rFonts w:ascii="Times New Roman" w:hAnsi="Times New Roman" w:cs="Times New Roman"/>
          <w:sz w:val="28"/>
          <w:szCs w:val="28"/>
        </w:rPr>
        <w:t>работы, запланированной на 2017</w:t>
      </w:r>
      <w:r w:rsidR="0005289C" w:rsidRPr="00ED6D31">
        <w:rPr>
          <w:rFonts w:ascii="Times New Roman" w:hAnsi="Times New Roman" w:cs="Times New Roman"/>
          <w:sz w:val="28"/>
          <w:szCs w:val="28"/>
        </w:rPr>
        <w:t xml:space="preserve"> год</w:t>
      </w:r>
      <w:r w:rsidR="0042190D" w:rsidRPr="00ED6D31">
        <w:rPr>
          <w:rFonts w:ascii="Times New Roman" w:hAnsi="Times New Roman" w:cs="Times New Roman"/>
          <w:sz w:val="28"/>
          <w:szCs w:val="28"/>
        </w:rPr>
        <w:t>.</w:t>
      </w:r>
    </w:p>
    <w:p w:rsidR="00ED6D31" w:rsidRDefault="00ED6D31" w:rsidP="004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5277" w:rsidRDefault="007C28E6" w:rsidP="004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3.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тели </w:t>
      </w:r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деятельности общеобразовательной организации, подлежащей </w:t>
      </w:r>
      <w:proofErr w:type="spellStart"/>
      <w:r w:rsidR="00013409" w:rsidRPr="0001340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самообследованию</w:t>
      </w:r>
      <w:proofErr w:type="spellEnd"/>
      <w:r w:rsidR="00013409" w:rsidRPr="00482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13409" w:rsidRPr="00BB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B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13409" w:rsidRPr="0065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(утв. </w:t>
      </w:r>
      <w:hyperlink w:anchor="sub_0" w:history="1">
        <w:r w:rsidR="00013409" w:rsidRPr="00651B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="00013409" w:rsidRPr="0065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013409" w:rsidRPr="00651BB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 г</w:t>
        </w:r>
      </w:smartTag>
      <w:r w:rsidR="004D706F" w:rsidRPr="0065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</w:t>
      </w:r>
      <w:r w:rsidR="00013409" w:rsidRPr="0065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1324</w:t>
      </w:r>
      <w:r w:rsidR="00013409" w:rsidRPr="000134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013409" w:rsidRPr="004D706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МАОУ «Артинский лицей» по</w:t>
      </w:r>
      <w:r w:rsidR="00EA52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состоянию на </w:t>
      </w:r>
      <w:r w:rsidR="00AA236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31.12. 2017 года</w:t>
      </w:r>
    </w:p>
    <w:p w:rsidR="004D706F" w:rsidRPr="00013409" w:rsidRDefault="004D706F" w:rsidP="004D70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2001"/>
            <w:r w:rsidRPr="00F84F7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201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 человек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201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человек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2013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человек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2014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человек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2015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258человек/52,2%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2016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 балла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2017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 балла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2018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 балла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2019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 балла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2110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человека/0%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211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211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2113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2114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2115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sub_2116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аттестаты об </w:t>
            </w: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человека/6%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2117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человека/29%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2118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 человек/69%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 человека/73%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2119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человека/44%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2119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человек/8%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sub_2119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человек/15%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sub_2120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человека/9%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sub_212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человек/6%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sub_212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человек/67%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sub_2123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sub_2124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человека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sub_2125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человек/64%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sub_2126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человека/57%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sub_2127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человек/36%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sub_2128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человек/35%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sub_2129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 человека/45%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sub_2129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человек/8%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sub_2129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человек/37%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sub_2130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sub_2130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человек/21%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sub_2130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человек/10%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sub_213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человек/24%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ub_213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человек/10%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sub_2133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человек/86%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sub_2134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 человек/82%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42" w:name="sub_2002"/>
            <w:r w:rsidRPr="00F84F7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sub_202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 единиц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sub_202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единиц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sub_2023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sub_2024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sub_2241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sub_2242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sub_2243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sub_2244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sub_2245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sub_2025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 человек/100%</w:t>
            </w:r>
          </w:p>
        </w:tc>
      </w:tr>
      <w:tr w:rsidR="00F84F7F" w:rsidRPr="00F84F7F" w:rsidTr="00F84F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sub_2026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F7F" w:rsidRPr="00F84F7F" w:rsidRDefault="00F84F7F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6,1 </w:t>
            </w:r>
            <w:proofErr w:type="spellStart"/>
            <w:r w:rsidRPr="00F8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013409" w:rsidRPr="00013409" w:rsidRDefault="00013409" w:rsidP="0001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09" w:rsidRDefault="00013409" w:rsidP="000134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BD" w:rsidRPr="002F2CBD" w:rsidRDefault="002F2CBD" w:rsidP="002F2C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«Артинский лицей»                             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CBD" w:rsidRPr="002F2CBD" w:rsidSect="007449EC">
      <w:footerReference w:type="default" r:id="rId11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B6" w:rsidRDefault="001A5BB6" w:rsidP="00335E53">
      <w:pPr>
        <w:spacing w:after="0" w:line="240" w:lineRule="auto"/>
      </w:pPr>
      <w:r>
        <w:separator/>
      </w:r>
    </w:p>
  </w:endnote>
  <w:endnote w:type="continuationSeparator" w:id="0">
    <w:p w:rsidR="001A5BB6" w:rsidRDefault="001A5BB6" w:rsidP="003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996748"/>
      <w:docPartObj>
        <w:docPartGallery w:val="Page Numbers (Bottom of Page)"/>
        <w:docPartUnique/>
      </w:docPartObj>
    </w:sdtPr>
    <w:sdtEndPr/>
    <w:sdtContent>
      <w:p w:rsidR="00F84F7F" w:rsidRDefault="00F84F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10">
          <w:rPr>
            <w:noProof/>
          </w:rPr>
          <w:t>22</w:t>
        </w:r>
        <w:r>
          <w:fldChar w:fldCharType="end"/>
        </w:r>
      </w:p>
    </w:sdtContent>
  </w:sdt>
  <w:p w:rsidR="00F84F7F" w:rsidRDefault="00F84F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B6" w:rsidRDefault="001A5BB6" w:rsidP="00335E53">
      <w:pPr>
        <w:spacing w:after="0" w:line="240" w:lineRule="auto"/>
      </w:pPr>
      <w:r>
        <w:separator/>
      </w:r>
    </w:p>
  </w:footnote>
  <w:footnote w:type="continuationSeparator" w:id="0">
    <w:p w:rsidR="001A5BB6" w:rsidRDefault="001A5BB6" w:rsidP="003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23A"/>
    <w:multiLevelType w:val="hybridMultilevel"/>
    <w:tmpl w:val="07B4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673"/>
    <w:multiLevelType w:val="hybridMultilevel"/>
    <w:tmpl w:val="D4B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9AE"/>
    <w:multiLevelType w:val="hybridMultilevel"/>
    <w:tmpl w:val="C8C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7B5A"/>
    <w:multiLevelType w:val="hybridMultilevel"/>
    <w:tmpl w:val="0602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A78"/>
    <w:multiLevelType w:val="hybridMultilevel"/>
    <w:tmpl w:val="EF24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35219"/>
    <w:multiLevelType w:val="hybridMultilevel"/>
    <w:tmpl w:val="78E6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E1D"/>
    <w:multiLevelType w:val="hybridMultilevel"/>
    <w:tmpl w:val="FA70283C"/>
    <w:lvl w:ilvl="0" w:tplc="0419000D">
      <w:start w:val="1"/>
      <w:numFmt w:val="bullet"/>
      <w:lvlText w:val="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1D10"/>
    <w:multiLevelType w:val="hybridMultilevel"/>
    <w:tmpl w:val="4A0A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82295"/>
    <w:multiLevelType w:val="hybridMultilevel"/>
    <w:tmpl w:val="D902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0BEB"/>
    <w:multiLevelType w:val="hybridMultilevel"/>
    <w:tmpl w:val="EEF24BC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8987735"/>
    <w:multiLevelType w:val="hybridMultilevel"/>
    <w:tmpl w:val="A82AC2DE"/>
    <w:lvl w:ilvl="0" w:tplc="36BE92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977CA"/>
    <w:multiLevelType w:val="hybridMultilevel"/>
    <w:tmpl w:val="C41A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1918"/>
    <w:multiLevelType w:val="hybridMultilevel"/>
    <w:tmpl w:val="5CA464BA"/>
    <w:lvl w:ilvl="0" w:tplc="95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5BC8"/>
    <w:multiLevelType w:val="hybridMultilevel"/>
    <w:tmpl w:val="401C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CA5"/>
    <w:multiLevelType w:val="hybridMultilevel"/>
    <w:tmpl w:val="45C61F20"/>
    <w:lvl w:ilvl="0" w:tplc="2E54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E82D61"/>
    <w:multiLevelType w:val="hybridMultilevel"/>
    <w:tmpl w:val="B42699C0"/>
    <w:lvl w:ilvl="0" w:tplc="2EEE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628A3"/>
    <w:multiLevelType w:val="hybridMultilevel"/>
    <w:tmpl w:val="8B245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130133"/>
    <w:multiLevelType w:val="hybridMultilevel"/>
    <w:tmpl w:val="09B8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7E58"/>
    <w:multiLevelType w:val="hybridMultilevel"/>
    <w:tmpl w:val="7BDE8974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4D075090"/>
    <w:multiLevelType w:val="multilevel"/>
    <w:tmpl w:val="B296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FCC091C"/>
    <w:multiLevelType w:val="hybridMultilevel"/>
    <w:tmpl w:val="97481FCE"/>
    <w:lvl w:ilvl="0" w:tplc="A0ECE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D3A41"/>
    <w:multiLevelType w:val="hybridMultilevel"/>
    <w:tmpl w:val="6A3C0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4A57AF"/>
    <w:multiLevelType w:val="hybridMultilevel"/>
    <w:tmpl w:val="595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A4C"/>
    <w:multiLevelType w:val="hybridMultilevel"/>
    <w:tmpl w:val="1F402556"/>
    <w:lvl w:ilvl="0" w:tplc="96F4A932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5844708"/>
    <w:multiLevelType w:val="hybridMultilevel"/>
    <w:tmpl w:val="7FA4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27BE8"/>
    <w:multiLevelType w:val="hybridMultilevel"/>
    <w:tmpl w:val="DDEAF89A"/>
    <w:lvl w:ilvl="0" w:tplc="DFBCD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6A3103"/>
    <w:multiLevelType w:val="hybridMultilevel"/>
    <w:tmpl w:val="D4BA92AA"/>
    <w:lvl w:ilvl="0" w:tplc="4698C6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9421966"/>
    <w:multiLevelType w:val="hybridMultilevel"/>
    <w:tmpl w:val="D0F6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77F33"/>
    <w:multiLevelType w:val="hybridMultilevel"/>
    <w:tmpl w:val="EFA88A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1D85A4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10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3"/>
  </w:num>
  <w:num w:numId="15">
    <w:abstractNumId w:val="4"/>
  </w:num>
  <w:num w:numId="16">
    <w:abstractNumId w:val="22"/>
  </w:num>
  <w:num w:numId="17">
    <w:abstractNumId w:val="1"/>
  </w:num>
  <w:num w:numId="18">
    <w:abstractNumId w:val="2"/>
  </w:num>
  <w:num w:numId="19">
    <w:abstractNumId w:val="9"/>
  </w:num>
  <w:num w:numId="20">
    <w:abstractNumId w:val="24"/>
  </w:num>
  <w:num w:numId="21">
    <w:abstractNumId w:val="5"/>
  </w:num>
  <w:num w:numId="22">
    <w:abstractNumId w:val="15"/>
  </w:num>
  <w:num w:numId="23">
    <w:abstractNumId w:val="18"/>
  </w:num>
  <w:num w:numId="24">
    <w:abstractNumId w:val="0"/>
  </w:num>
  <w:num w:numId="25">
    <w:abstractNumId w:val="27"/>
  </w:num>
  <w:num w:numId="26">
    <w:abstractNumId w:val="17"/>
  </w:num>
  <w:num w:numId="27">
    <w:abstractNumId w:val="20"/>
  </w:num>
  <w:num w:numId="28">
    <w:abstractNumId w:val="1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9"/>
    <w:rsid w:val="00007ECC"/>
    <w:rsid w:val="00013409"/>
    <w:rsid w:val="00014079"/>
    <w:rsid w:val="00021C7C"/>
    <w:rsid w:val="000323B4"/>
    <w:rsid w:val="00033A46"/>
    <w:rsid w:val="00033DF5"/>
    <w:rsid w:val="00034248"/>
    <w:rsid w:val="00037A34"/>
    <w:rsid w:val="000504DD"/>
    <w:rsid w:val="00051AE8"/>
    <w:rsid w:val="0005289C"/>
    <w:rsid w:val="00054EA5"/>
    <w:rsid w:val="00056B0B"/>
    <w:rsid w:val="0006111C"/>
    <w:rsid w:val="0006432A"/>
    <w:rsid w:val="00065019"/>
    <w:rsid w:val="00074E14"/>
    <w:rsid w:val="00076A45"/>
    <w:rsid w:val="00081CF0"/>
    <w:rsid w:val="000A7B08"/>
    <w:rsid w:val="000B2281"/>
    <w:rsid w:val="000C3E8D"/>
    <w:rsid w:val="000D049D"/>
    <w:rsid w:val="000D06FA"/>
    <w:rsid w:val="000D1B05"/>
    <w:rsid w:val="000E0031"/>
    <w:rsid w:val="000E0290"/>
    <w:rsid w:val="000E5426"/>
    <w:rsid w:val="000F6E43"/>
    <w:rsid w:val="001000C8"/>
    <w:rsid w:val="00101E69"/>
    <w:rsid w:val="001059DB"/>
    <w:rsid w:val="001118AA"/>
    <w:rsid w:val="00112F66"/>
    <w:rsid w:val="00116800"/>
    <w:rsid w:val="0011774F"/>
    <w:rsid w:val="00117CE7"/>
    <w:rsid w:val="0012163D"/>
    <w:rsid w:val="001400FA"/>
    <w:rsid w:val="00141A75"/>
    <w:rsid w:val="00142FE8"/>
    <w:rsid w:val="00143C46"/>
    <w:rsid w:val="00146EDE"/>
    <w:rsid w:val="00152146"/>
    <w:rsid w:val="00152D77"/>
    <w:rsid w:val="001631B0"/>
    <w:rsid w:val="00166E8C"/>
    <w:rsid w:val="00183EB0"/>
    <w:rsid w:val="001841BC"/>
    <w:rsid w:val="00184573"/>
    <w:rsid w:val="00191DFC"/>
    <w:rsid w:val="00196142"/>
    <w:rsid w:val="001A1118"/>
    <w:rsid w:val="001A25E0"/>
    <w:rsid w:val="001A472D"/>
    <w:rsid w:val="001A5BB6"/>
    <w:rsid w:val="001B0CA9"/>
    <w:rsid w:val="001B1023"/>
    <w:rsid w:val="001C2773"/>
    <w:rsid w:val="001F4AB2"/>
    <w:rsid w:val="001F524F"/>
    <w:rsid w:val="001F74E4"/>
    <w:rsid w:val="00217118"/>
    <w:rsid w:val="00222E94"/>
    <w:rsid w:val="002307C8"/>
    <w:rsid w:val="0024162E"/>
    <w:rsid w:val="00247A59"/>
    <w:rsid w:val="00247C15"/>
    <w:rsid w:val="002503C1"/>
    <w:rsid w:val="0025726C"/>
    <w:rsid w:val="002614C4"/>
    <w:rsid w:val="00261A8F"/>
    <w:rsid w:val="00267CBA"/>
    <w:rsid w:val="00267DD8"/>
    <w:rsid w:val="00291558"/>
    <w:rsid w:val="002A14BA"/>
    <w:rsid w:val="002A30CA"/>
    <w:rsid w:val="002B0A45"/>
    <w:rsid w:val="002C002A"/>
    <w:rsid w:val="002D6001"/>
    <w:rsid w:val="002E2386"/>
    <w:rsid w:val="002F2CBD"/>
    <w:rsid w:val="003130B4"/>
    <w:rsid w:val="00323213"/>
    <w:rsid w:val="00335E53"/>
    <w:rsid w:val="0033631A"/>
    <w:rsid w:val="003476B9"/>
    <w:rsid w:val="003500BD"/>
    <w:rsid w:val="00351644"/>
    <w:rsid w:val="00351A32"/>
    <w:rsid w:val="00354310"/>
    <w:rsid w:val="00364581"/>
    <w:rsid w:val="00376606"/>
    <w:rsid w:val="003B6331"/>
    <w:rsid w:val="003C0D74"/>
    <w:rsid w:val="003D320F"/>
    <w:rsid w:val="003D56B3"/>
    <w:rsid w:val="003E1393"/>
    <w:rsid w:val="003E5D44"/>
    <w:rsid w:val="00407240"/>
    <w:rsid w:val="00417880"/>
    <w:rsid w:val="0042190D"/>
    <w:rsid w:val="0043102B"/>
    <w:rsid w:val="0044197A"/>
    <w:rsid w:val="00445BB8"/>
    <w:rsid w:val="0045024C"/>
    <w:rsid w:val="004518AB"/>
    <w:rsid w:val="0046230D"/>
    <w:rsid w:val="0046236D"/>
    <w:rsid w:val="00462B0A"/>
    <w:rsid w:val="00470562"/>
    <w:rsid w:val="00471007"/>
    <w:rsid w:val="00480B79"/>
    <w:rsid w:val="00482136"/>
    <w:rsid w:val="00486B82"/>
    <w:rsid w:val="00496522"/>
    <w:rsid w:val="004C56FE"/>
    <w:rsid w:val="004D4F25"/>
    <w:rsid w:val="004D706F"/>
    <w:rsid w:val="004F1E63"/>
    <w:rsid w:val="004F4D09"/>
    <w:rsid w:val="004F7A0A"/>
    <w:rsid w:val="00521418"/>
    <w:rsid w:val="00530FE3"/>
    <w:rsid w:val="0054474A"/>
    <w:rsid w:val="00594712"/>
    <w:rsid w:val="00595BE9"/>
    <w:rsid w:val="005B2E13"/>
    <w:rsid w:val="005C5A27"/>
    <w:rsid w:val="005D05DD"/>
    <w:rsid w:val="005D46EC"/>
    <w:rsid w:val="005D5D9E"/>
    <w:rsid w:val="005D68AF"/>
    <w:rsid w:val="005E7472"/>
    <w:rsid w:val="005F6977"/>
    <w:rsid w:val="00600D78"/>
    <w:rsid w:val="00614396"/>
    <w:rsid w:val="00617007"/>
    <w:rsid w:val="00631667"/>
    <w:rsid w:val="0064111B"/>
    <w:rsid w:val="00641B86"/>
    <w:rsid w:val="00651BBF"/>
    <w:rsid w:val="006531FD"/>
    <w:rsid w:val="00666B52"/>
    <w:rsid w:val="00674108"/>
    <w:rsid w:val="006820F3"/>
    <w:rsid w:val="00687883"/>
    <w:rsid w:val="0069252B"/>
    <w:rsid w:val="00692E43"/>
    <w:rsid w:val="006967E5"/>
    <w:rsid w:val="006A1E7E"/>
    <w:rsid w:val="006B3424"/>
    <w:rsid w:val="006C2068"/>
    <w:rsid w:val="006C4871"/>
    <w:rsid w:val="006D10A7"/>
    <w:rsid w:val="006D7247"/>
    <w:rsid w:val="006E715F"/>
    <w:rsid w:val="006F2B3C"/>
    <w:rsid w:val="00702E3F"/>
    <w:rsid w:val="00703316"/>
    <w:rsid w:val="00711F73"/>
    <w:rsid w:val="00715955"/>
    <w:rsid w:val="007161B3"/>
    <w:rsid w:val="00716607"/>
    <w:rsid w:val="007449EC"/>
    <w:rsid w:val="0075163A"/>
    <w:rsid w:val="007536E2"/>
    <w:rsid w:val="00762105"/>
    <w:rsid w:val="00763742"/>
    <w:rsid w:val="00771A46"/>
    <w:rsid w:val="00772234"/>
    <w:rsid w:val="00786E04"/>
    <w:rsid w:val="00787029"/>
    <w:rsid w:val="00792485"/>
    <w:rsid w:val="00793DB2"/>
    <w:rsid w:val="007962EF"/>
    <w:rsid w:val="00797F4F"/>
    <w:rsid w:val="007A0B2A"/>
    <w:rsid w:val="007A1F63"/>
    <w:rsid w:val="007A2931"/>
    <w:rsid w:val="007A7B57"/>
    <w:rsid w:val="007B070D"/>
    <w:rsid w:val="007B407A"/>
    <w:rsid w:val="007B5926"/>
    <w:rsid w:val="007C0C59"/>
    <w:rsid w:val="007C28E6"/>
    <w:rsid w:val="007C5115"/>
    <w:rsid w:val="007C5CEB"/>
    <w:rsid w:val="007E0848"/>
    <w:rsid w:val="007F5006"/>
    <w:rsid w:val="00802977"/>
    <w:rsid w:val="00802D17"/>
    <w:rsid w:val="008334F9"/>
    <w:rsid w:val="00840214"/>
    <w:rsid w:val="00841DF6"/>
    <w:rsid w:val="0084265A"/>
    <w:rsid w:val="00880969"/>
    <w:rsid w:val="00881636"/>
    <w:rsid w:val="00881D80"/>
    <w:rsid w:val="008836D4"/>
    <w:rsid w:val="00893D8D"/>
    <w:rsid w:val="00896CFF"/>
    <w:rsid w:val="008975D9"/>
    <w:rsid w:val="008A0A22"/>
    <w:rsid w:val="008A594C"/>
    <w:rsid w:val="008B4372"/>
    <w:rsid w:val="008C253F"/>
    <w:rsid w:val="008F37CA"/>
    <w:rsid w:val="00907EE1"/>
    <w:rsid w:val="009171C5"/>
    <w:rsid w:val="00922F68"/>
    <w:rsid w:val="00927FC5"/>
    <w:rsid w:val="00931EAC"/>
    <w:rsid w:val="009371FB"/>
    <w:rsid w:val="00945208"/>
    <w:rsid w:val="0095652F"/>
    <w:rsid w:val="0095749E"/>
    <w:rsid w:val="009604A9"/>
    <w:rsid w:val="009609B4"/>
    <w:rsid w:val="00961EB8"/>
    <w:rsid w:val="00962619"/>
    <w:rsid w:val="00984C6C"/>
    <w:rsid w:val="009A257F"/>
    <w:rsid w:val="009A58EB"/>
    <w:rsid w:val="009A722F"/>
    <w:rsid w:val="009C016D"/>
    <w:rsid w:val="009C507F"/>
    <w:rsid w:val="009E306B"/>
    <w:rsid w:val="009F011C"/>
    <w:rsid w:val="009F5FD3"/>
    <w:rsid w:val="00A10B65"/>
    <w:rsid w:val="00A1174A"/>
    <w:rsid w:val="00A22A96"/>
    <w:rsid w:val="00A24680"/>
    <w:rsid w:val="00A32206"/>
    <w:rsid w:val="00A33BA9"/>
    <w:rsid w:val="00A4207C"/>
    <w:rsid w:val="00A45821"/>
    <w:rsid w:val="00A4656E"/>
    <w:rsid w:val="00A46FB7"/>
    <w:rsid w:val="00A52907"/>
    <w:rsid w:val="00A56F07"/>
    <w:rsid w:val="00A6259C"/>
    <w:rsid w:val="00A62F32"/>
    <w:rsid w:val="00A66164"/>
    <w:rsid w:val="00A766D3"/>
    <w:rsid w:val="00A84A47"/>
    <w:rsid w:val="00A869CD"/>
    <w:rsid w:val="00A87BEC"/>
    <w:rsid w:val="00A945D1"/>
    <w:rsid w:val="00AA190A"/>
    <w:rsid w:val="00AA2365"/>
    <w:rsid w:val="00AA27F9"/>
    <w:rsid w:val="00AA6982"/>
    <w:rsid w:val="00AA6CE0"/>
    <w:rsid w:val="00AB4D13"/>
    <w:rsid w:val="00AD2F04"/>
    <w:rsid w:val="00AD7D36"/>
    <w:rsid w:val="00AE31C3"/>
    <w:rsid w:val="00AE3909"/>
    <w:rsid w:val="00AF087D"/>
    <w:rsid w:val="00AF1646"/>
    <w:rsid w:val="00B05899"/>
    <w:rsid w:val="00B15EAC"/>
    <w:rsid w:val="00B23D92"/>
    <w:rsid w:val="00B27F57"/>
    <w:rsid w:val="00B31028"/>
    <w:rsid w:val="00B3461F"/>
    <w:rsid w:val="00B5096B"/>
    <w:rsid w:val="00B60A90"/>
    <w:rsid w:val="00B73D43"/>
    <w:rsid w:val="00B8072D"/>
    <w:rsid w:val="00B80AA4"/>
    <w:rsid w:val="00B90231"/>
    <w:rsid w:val="00B94DEB"/>
    <w:rsid w:val="00B955F4"/>
    <w:rsid w:val="00BB22B6"/>
    <w:rsid w:val="00BB564A"/>
    <w:rsid w:val="00BB65AD"/>
    <w:rsid w:val="00BC7528"/>
    <w:rsid w:val="00BE2F27"/>
    <w:rsid w:val="00BE6D42"/>
    <w:rsid w:val="00BF50AE"/>
    <w:rsid w:val="00C000EC"/>
    <w:rsid w:val="00C01C41"/>
    <w:rsid w:val="00C033E1"/>
    <w:rsid w:val="00C03691"/>
    <w:rsid w:val="00C158AC"/>
    <w:rsid w:val="00C1642B"/>
    <w:rsid w:val="00C17EB3"/>
    <w:rsid w:val="00C24EEE"/>
    <w:rsid w:val="00C25E26"/>
    <w:rsid w:val="00C27927"/>
    <w:rsid w:val="00C319E9"/>
    <w:rsid w:val="00C43350"/>
    <w:rsid w:val="00C52478"/>
    <w:rsid w:val="00C63DAE"/>
    <w:rsid w:val="00C81D71"/>
    <w:rsid w:val="00C83181"/>
    <w:rsid w:val="00C862F6"/>
    <w:rsid w:val="00CA570C"/>
    <w:rsid w:val="00CC6B67"/>
    <w:rsid w:val="00CC7219"/>
    <w:rsid w:val="00CC72F8"/>
    <w:rsid w:val="00CC7EB6"/>
    <w:rsid w:val="00CD794A"/>
    <w:rsid w:val="00CF208A"/>
    <w:rsid w:val="00CF6517"/>
    <w:rsid w:val="00CF793E"/>
    <w:rsid w:val="00D03ADD"/>
    <w:rsid w:val="00D07548"/>
    <w:rsid w:val="00D46B1A"/>
    <w:rsid w:val="00D47849"/>
    <w:rsid w:val="00D72A02"/>
    <w:rsid w:val="00D95B4C"/>
    <w:rsid w:val="00DA2193"/>
    <w:rsid w:val="00DA2F9B"/>
    <w:rsid w:val="00DB698A"/>
    <w:rsid w:val="00DB7027"/>
    <w:rsid w:val="00DC1071"/>
    <w:rsid w:val="00DC618B"/>
    <w:rsid w:val="00DD25C1"/>
    <w:rsid w:val="00DE015F"/>
    <w:rsid w:val="00E03CD1"/>
    <w:rsid w:val="00E11D55"/>
    <w:rsid w:val="00E37756"/>
    <w:rsid w:val="00E37FDF"/>
    <w:rsid w:val="00E45492"/>
    <w:rsid w:val="00E537A0"/>
    <w:rsid w:val="00E613CA"/>
    <w:rsid w:val="00E6450F"/>
    <w:rsid w:val="00E71BEE"/>
    <w:rsid w:val="00E733EB"/>
    <w:rsid w:val="00E85B9A"/>
    <w:rsid w:val="00E9055A"/>
    <w:rsid w:val="00EA5277"/>
    <w:rsid w:val="00EB328A"/>
    <w:rsid w:val="00EB5D5E"/>
    <w:rsid w:val="00EC7AD0"/>
    <w:rsid w:val="00ED164B"/>
    <w:rsid w:val="00ED415F"/>
    <w:rsid w:val="00ED6D31"/>
    <w:rsid w:val="00EE286C"/>
    <w:rsid w:val="00EE72CC"/>
    <w:rsid w:val="00EF611F"/>
    <w:rsid w:val="00F01533"/>
    <w:rsid w:val="00F11277"/>
    <w:rsid w:val="00F1735B"/>
    <w:rsid w:val="00F31219"/>
    <w:rsid w:val="00F42626"/>
    <w:rsid w:val="00F455E6"/>
    <w:rsid w:val="00F47948"/>
    <w:rsid w:val="00F55DFD"/>
    <w:rsid w:val="00F578E9"/>
    <w:rsid w:val="00F644FE"/>
    <w:rsid w:val="00F7243A"/>
    <w:rsid w:val="00F827E3"/>
    <w:rsid w:val="00F84F7F"/>
    <w:rsid w:val="00FA0BCE"/>
    <w:rsid w:val="00FA3ECE"/>
    <w:rsid w:val="00FA4B93"/>
    <w:rsid w:val="00FD1FC8"/>
    <w:rsid w:val="00FD2494"/>
    <w:rsid w:val="00FD31DD"/>
    <w:rsid w:val="00FD4C74"/>
    <w:rsid w:val="00FF02B6"/>
    <w:rsid w:val="00FF369D"/>
    <w:rsid w:val="00FF55C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1DB27"/>
  <w15:docId w15:val="{971011B4-BE51-47AE-8D0E-FBE931F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59"/>
    <w:pPr>
      <w:ind w:left="720"/>
      <w:contextualSpacing/>
    </w:pPr>
  </w:style>
  <w:style w:type="table" w:styleId="a4">
    <w:name w:val="Table Grid"/>
    <w:basedOn w:val="a1"/>
    <w:uiPriority w:val="59"/>
    <w:rsid w:val="0001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rsid w:val="0048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53"/>
  </w:style>
  <w:style w:type="paragraph" w:styleId="a7">
    <w:name w:val="footer"/>
    <w:basedOn w:val="a"/>
    <w:link w:val="a8"/>
    <w:uiPriority w:val="99"/>
    <w:unhideWhenUsed/>
    <w:rsid w:val="0033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53"/>
  </w:style>
  <w:style w:type="paragraph" w:styleId="a9">
    <w:name w:val="Balloon Text"/>
    <w:basedOn w:val="a"/>
    <w:link w:val="aa"/>
    <w:uiPriority w:val="99"/>
    <w:semiHidden/>
    <w:unhideWhenUsed/>
    <w:rsid w:val="003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E5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472D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styleId="ac">
    <w:name w:val="Hyperlink"/>
    <w:basedOn w:val="a0"/>
    <w:uiPriority w:val="99"/>
    <w:unhideWhenUsed/>
    <w:rsid w:val="009604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962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arti-licey@bk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педагогических работников </a:t>
            </a:r>
          </a:p>
          <a:p>
            <a:pPr algn="ctr">
              <a:defRPr/>
            </a:pPr>
            <a:r>
              <a:rPr lang="ru-RU" baseline="0"/>
              <a:t>МАОУ "Артинский лицей" по уровню образования </a:t>
            </a:r>
            <a:endParaRPr lang="ru-RU"/>
          </a:p>
        </c:rich>
      </c:tx>
      <c:layout>
        <c:manualLayout>
          <c:xMode val="edge"/>
          <c:yMode val="edge"/>
          <c:x val="0.17443757321936623"/>
          <c:y val="2.74509803921568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398878081416287"/>
          <c:y val="0.44597585301837273"/>
          <c:w val="0.58666481395707892"/>
          <c:h val="0.527393748508709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Профессиональному стандарту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F-4F05-8FEC-8D22FDB43E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соответствие Профессиональному стандарту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2F-4F05-8FEC-8D22FDB43E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F2F-4F05-8FEC-8D22FDB43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1511624"/>
        <c:axId val="331508016"/>
      </c:barChart>
      <c:catAx>
        <c:axId val="33151162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ВПО                   СПО</a:t>
                </a:r>
                <a:r>
                  <a:rPr lang="ru-RU" baseline="0"/>
                  <a:t>                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48256670871040031"/>
              <c:y val="0.920764551489887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331508016"/>
        <c:crosses val="autoZero"/>
        <c:auto val="1"/>
        <c:lblAlgn val="ctr"/>
        <c:lblOffset val="100"/>
        <c:noMultiLvlLbl val="0"/>
      </c:catAx>
      <c:valAx>
        <c:axId val="33150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1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1.3888888888888888E-2"/>
          <c:y val="0.3128562054743157"/>
          <c:w val="0.26157407407407407"/>
          <c:h val="0.382938382702162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5AF3-4DC0-47D1-B96F-49DF3000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10696</Words>
  <Characters>60972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APARATNAY1</dc:creator>
  <cp:keywords/>
  <dc:description/>
  <cp:lastModifiedBy>Кашина ВП</cp:lastModifiedBy>
  <cp:revision>6</cp:revision>
  <cp:lastPrinted>2018-04-23T03:11:00Z</cp:lastPrinted>
  <dcterms:created xsi:type="dcterms:W3CDTF">2018-04-21T07:47:00Z</dcterms:created>
  <dcterms:modified xsi:type="dcterms:W3CDTF">2018-04-23T06:19:00Z</dcterms:modified>
</cp:coreProperties>
</file>