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2B" w:rsidRPr="00AD232B" w:rsidRDefault="00AD232B" w:rsidP="00AD23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32B">
        <w:rPr>
          <w:rFonts w:ascii="Times New Roman" w:eastAsia="Calibri" w:hAnsi="Times New Roman" w:cs="Times New Roman"/>
          <w:b/>
          <w:sz w:val="28"/>
          <w:szCs w:val="28"/>
        </w:rPr>
        <w:t>Способы подачи заявления о приеме в 1 класс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>1. Через Единый портал Государственных и муниципальных услуг (с 00ч 00мин 1 февраля).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>2. Через МКУ МФЦ (с 1 февраля по расписанию работы МФЦ).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>3. Непосредственно в общеобразовательную организацию (с 1 февраля по графику).</w:t>
      </w:r>
      <w:bookmarkStart w:id="0" w:name="_GoBack"/>
      <w:bookmarkEnd w:id="0"/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Для подачи заявлений в электронном виде с использованием Единого портала государственных и муниципальных услуг заявителю необходимо зарегистрироваться в Едином портале, получить личный пароль и логин для доступа в раздел «Личный кабинет пользователя» и выполнить следующие действия:   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- выбрать в </w:t>
      </w:r>
      <w:proofErr w:type="gramStart"/>
      <w:r w:rsidRPr="00AD232B">
        <w:rPr>
          <w:rFonts w:ascii="Times New Roman" w:eastAsia="Calibri" w:hAnsi="Times New Roman" w:cs="Times New Roman"/>
          <w:sz w:val="28"/>
          <w:szCs w:val="28"/>
        </w:rPr>
        <w:t>разделе  «</w:t>
      </w:r>
      <w:proofErr w:type="gram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Личный кабинет пользователя» последовательно пункты меню «Все услуги», «Органы власти», «Органы местного самоуправления», «Органы местного самоуправления Свердловской области», «Территориальные органы и подведомственные организации», «Администрация </w:t>
      </w:r>
      <w:proofErr w:type="spellStart"/>
      <w:r w:rsidRPr="00AD232B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округа», «Заявление в образовательные учреждения </w:t>
      </w:r>
      <w:proofErr w:type="spellStart"/>
      <w:r w:rsidRPr="00AD232B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округа», «Получить услугу»;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>- выбрать тип заявления «Запись в 1 класс на следующий учебный год»;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>- заполнить форму заявления и подтвердить необходимость получения услуги, выбрав пункт меню «Подать заявление»;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- предоставить подлинники документов в течение пяти рабочих </w:t>
      </w:r>
      <w:proofErr w:type="gramStart"/>
      <w:r w:rsidRPr="00AD232B">
        <w:rPr>
          <w:rFonts w:ascii="Times New Roman" w:eastAsia="Calibri" w:hAnsi="Times New Roman" w:cs="Times New Roman"/>
          <w:sz w:val="28"/>
          <w:szCs w:val="28"/>
        </w:rPr>
        <w:t>дней  после</w:t>
      </w:r>
      <w:proofErr w:type="gram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получения уведомления о регистрации заявления в образовательную организацию (МАОУ «</w:t>
      </w:r>
      <w:proofErr w:type="spellStart"/>
      <w:r w:rsidRPr="00AD232B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лицей»). </w:t>
      </w:r>
    </w:p>
    <w:p w:rsidR="00AD232B" w:rsidRPr="00AD232B" w:rsidRDefault="00AD232B" w:rsidP="00AD232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приемной комиссии и перечень необходимых документов размещены на сайте (адрес сайта: </w:t>
      </w:r>
      <w:proofErr w:type="gramStart"/>
      <w:r w:rsidRPr="00AD232B">
        <w:rPr>
          <w:rFonts w:ascii="Times New Roman" w:eastAsia="Calibri" w:hAnsi="Times New Roman" w:cs="Times New Roman"/>
          <w:sz w:val="28"/>
          <w:szCs w:val="28"/>
        </w:rPr>
        <w:t>http://www.artilicey.ru  раздел</w:t>
      </w:r>
      <w:proofErr w:type="gram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«Прием в ОО») и на информационном стенде МАОУ «</w:t>
      </w:r>
      <w:proofErr w:type="spellStart"/>
      <w:r w:rsidRPr="00AD232B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AD232B">
        <w:rPr>
          <w:rFonts w:ascii="Times New Roman" w:eastAsia="Calibri" w:hAnsi="Times New Roman" w:cs="Times New Roman"/>
          <w:sz w:val="28"/>
          <w:szCs w:val="28"/>
        </w:rPr>
        <w:t xml:space="preserve"> лицей».</w:t>
      </w:r>
    </w:p>
    <w:p w:rsidR="00AE16D4" w:rsidRPr="00AD232B" w:rsidRDefault="00AE16D4">
      <w:pPr>
        <w:rPr>
          <w:sz w:val="28"/>
          <w:szCs w:val="28"/>
        </w:rPr>
      </w:pPr>
    </w:p>
    <w:sectPr w:rsidR="00AE16D4" w:rsidRPr="00AD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2B"/>
    <w:rsid w:val="00AD232B"/>
    <w:rsid w:val="00A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9CB9-051B-475F-922F-FDD7193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2018-02-08T12:20:00Z</dcterms:created>
  <dcterms:modified xsi:type="dcterms:W3CDTF">2018-02-08T12:21:00Z</dcterms:modified>
</cp:coreProperties>
</file>