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3" w:rsidRDefault="00C0566D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b/>
          <w:sz w:val="28"/>
          <w:szCs w:val="28"/>
        </w:rPr>
        <w:t>13 августа 2015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566D">
        <w:rPr>
          <w:rFonts w:ascii="Times New Roman" w:hAnsi="Times New Roman" w:cs="Times New Roman"/>
          <w:sz w:val="28"/>
          <w:szCs w:val="28"/>
        </w:rPr>
        <w:t xml:space="preserve">МАОУ «Артинский лицей» -  базовой площадки ГАОУ ДПО Свердловской </w:t>
      </w:r>
      <w:proofErr w:type="gramStart"/>
      <w:r w:rsidRPr="00C0566D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Pr="00C0566D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образования» по теме: «Обеспечение эффективности государственно-общественного управления через создание независимой системы оценки качества работы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0566D">
        <w:rPr>
          <w:rFonts w:ascii="Times New Roman" w:hAnsi="Times New Roman" w:cs="Times New Roman"/>
          <w:sz w:val="28"/>
          <w:szCs w:val="28"/>
        </w:rPr>
        <w:t>и внедрение эффективного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общественно-профессиональная экспертиза деятельности МАОУ «Артинский лицей» за 2014 – 2015 учебный год. </w:t>
      </w:r>
    </w:p>
    <w:p w:rsidR="004D2FC3" w:rsidRDefault="00C0566D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66D"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- получение внешней оценки результатов деятельности лицея по предоставлению образовательных услуг населению в рамках выполнения социального заказа муниципальному образованию;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 xml:space="preserve">- повышение степени участия общественности и гражданских институтов в анализе и поиске перспективных путей решения выявленных проблем в образовательной организации; 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 xml:space="preserve">- формирование эффективных механизмов взаимодействия с местным сообществом, реализация государственно-общественного управления в рамках </w:t>
      </w:r>
      <w:proofErr w:type="gramStart"/>
      <w:r w:rsidRPr="004D2FC3">
        <w:rPr>
          <w:rFonts w:ascii="Times New Roman" w:hAnsi="Times New Roman" w:cs="Times New Roman"/>
          <w:sz w:val="28"/>
          <w:szCs w:val="28"/>
        </w:rPr>
        <w:t>деятельности  МАОУ</w:t>
      </w:r>
      <w:proofErr w:type="gramEnd"/>
      <w:r w:rsidRPr="004D2FC3">
        <w:rPr>
          <w:rFonts w:ascii="Times New Roman" w:hAnsi="Times New Roman" w:cs="Times New Roman"/>
          <w:sz w:val="28"/>
          <w:szCs w:val="28"/>
        </w:rPr>
        <w:t xml:space="preserve"> «Артинский лицей»;</w:t>
      </w:r>
    </w:p>
    <w:p w:rsidR="0068160E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- активация инновационных процессов и трансляция передового педагогического опыта.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общественных экспертов вошли: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1.</w:t>
      </w:r>
      <w:r w:rsidRPr="004D2FC3">
        <w:rPr>
          <w:rFonts w:ascii="Times New Roman" w:hAnsi="Times New Roman" w:cs="Times New Roman"/>
          <w:sz w:val="28"/>
          <w:szCs w:val="28"/>
        </w:rPr>
        <w:tab/>
        <w:t xml:space="preserve">Прибыткова Елена Михайловна, </w:t>
      </w:r>
      <w:r w:rsidR="00502D34">
        <w:rPr>
          <w:rFonts w:ascii="Times New Roman" w:hAnsi="Times New Roman" w:cs="Times New Roman"/>
          <w:sz w:val="28"/>
          <w:szCs w:val="28"/>
        </w:rPr>
        <w:t>старший методист МКУ АГО КЦССО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Желтышева </w:t>
      </w:r>
      <w:r w:rsidR="00502D34">
        <w:rPr>
          <w:rFonts w:ascii="Times New Roman" w:hAnsi="Times New Roman" w:cs="Times New Roman"/>
          <w:sz w:val="28"/>
          <w:szCs w:val="28"/>
        </w:rPr>
        <w:t>Ирина Викторовна, заместитель н</w:t>
      </w:r>
      <w:r>
        <w:rPr>
          <w:rFonts w:ascii="Times New Roman" w:hAnsi="Times New Roman" w:cs="Times New Roman"/>
          <w:sz w:val="28"/>
          <w:szCs w:val="28"/>
        </w:rPr>
        <w:t xml:space="preserve">ачальника Управления образования Администрации Артинского городского округа. 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Бе</w:t>
      </w:r>
      <w:r w:rsidRPr="004D2FC3">
        <w:rPr>
          <w:rFonts w:ascii="Times New Roman" w:hAnsi="Times New Roman" w:cs="Times New Roman"/>
          <w:sz w:val="28"/>
          <w:szCs w:val="28"/>
        </w:rPr>
        <w:t>лоногова Лариса Александровна, заместитель руководителя МКОУ «Березовская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4.</w:t>
      </w:r>
      <w:r w:rsidRPr="004D2FC3">
        <w:rPr>
          <w:rFonts w:ascii="Times New Roman" w:hAnsi="Times New Roman" w:cs="Times New Roman"/>
          <w:sz w:val="28"/>
          <w:szCs w:val="28"/>
        </w:rPr>
        <w:tab/>
        <w:t>Агейкина Лариса Анатольевна, руководитель МКОУ «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Староартинская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5.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 w:rsidRPr="004D2FC3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4D2FC3">
        <w:rPr>
          <w:rFonts w:ascii="Times New Roman" w:hAnsi="Times New Roman" w:cs="Times New Roman"/>
          <w:sz w:val="28"/>
          <w:szCs w:val="28"/>
        </w:rPr>
        <w:t xml:space="preserve"> МАОУ «Артинский лицей»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6.</w:t>
      </w:r>
      <w:r w:rsidRPr="004D2FC3">
        <w:rPr>
          <w:rFonts w:ascii="Times New Roman" w:hAnsi="Times New Roman" w:cs="Times New Roman"/>
          <w:sz w:val="28"/>
          <w:szCs w:val="28"/>
        </w:rPr>
        <w:tab/>
        <w:t>Григорьева Ольга Викторовна, учитель английского языка МАОУ «Артинский лицей»</w:t>
      </w:r>
    </w:p>
    <w:p w:rsidR="004D2FC3" w:rsidRP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7.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Туканова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8.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Надежда Алексеевна, представитель родительской общественности;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9.</w:t>
      </w:r>
      <w:r w:rsidRPr="004D2FC3">
        <w:rPr>
          <w:rFonts w:ascii="Times New Roman" w:hAnsi="Times New Roman" w:cs="Times New Roman"/>
          <w:sz w:val="28"/>
          <w:szCs w:val="28"/>
        </w:rPr>
        <w:tab/>
        <w:t>Иванова Ольга Николаевна, представит</w:t>
      </w:r>
      <w:r>
        <w:rPr>
          <w:rFonts w:ascii="Times New Roman" w:hAnsi="Times New Roman" w:cs="Times New Roman"/>
          <w:sz w:val="28"/>
          <w:szCs w:val="28"/>
        </w:rPr>
        <w:t>ель родительской общественности.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экспертам были предоставлены аналитические материалы по всем направлениям деятельности образовательной организации за 2014 – 2015 учебный год. Оценка деятельности образовательной организации проводилась по 8 </w:t>
      </w:r>
      <w:r w:rsidR="00502D34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D2FC3">
        <w:rPr>
          <w:rFonts w:ascii="Times New Roman" w:hAnsi="Times New Roman" w:cs="Times New Roman"/>
          <w:sz w:val="28"/>
          <w:szCs w:val="28"/>
        </w:rPr>
        <w:t>словия пребывания детей в лицее и обеспечение их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4D2FC3">
        <w:rPr>
          <w:rFonts w:ascii="Times New Roman" w:hAnsi="Times New Roman" w:cs="Times New Roman"/>
          <w:sz w:val="28"/>
          <w:szCs w:val="28"/>
        </w:rPr>
        <w:t xml:space="preserve">оциализация и профилактика 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поведения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FC3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4D2FC3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D2FC3">
        <w:rPr>
          <w:rFonts w:ascii="Times New Roman" w:hAnsi="Times New Roman" w:cs="Times New Roman"/>
          <w:sz w:val="28"/>
          <w:szCs w:val="28"/>
        </w:rPr>
        <w:t xml:space="preserve">клад Артинского лицея </w:t>
      </w:r>
      <w:proofErr w:type="gramStart"/>
      <w:r w:rsidRPr="004D2FC3">
        <w:rPr>
          <w:rFonts w:ascii="Times New Roman" w:hAnsi="Times New Roman" w:cs="Times New Roman"/>
          <w:sz w:val="28"/>
          <w:szCs w:val="28"/>
        </w:rPr>
        <w:t>в  культуру</w:t>
      </w:r>
      <w:proofErr w:type="gramEnd"/>
      <w:r w:rsidRPr="004D2FC3">
        <w:rPr>
          <w:rFonts w:ascii="Times New Roman" w:hAnsi="Times New Roman" w:cs="Times New Roman"/>
          <w:sz w:val="28"/>
          <w:szCs w:val="28"/>
        </w:rPr>
        <w:t>, просвещение, повышение образовательного уровня  сограждан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FC3">
        <w:rPr>
          <w:rFonts w:ascii="Times New Roman" w:hAnsi="Times New Roman" w:cs="Times New Roman"/>
          <w:sz w:val="28"/>
          <w:szCs w:val="28"/>
        </w:rPr>
        <w:t>беспечение лицеем развития талантливой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D2FC3">
        <w:rPr>
          <w:rFonts w:ascii="Times New Roman" w:hAnsi="Times New Roman" w:cs="Times New Roman"/>
          <w:sz w:val="28"/>
          <w:szCs w:val="28"/>
        </w:rPr>
        <w:t>аправленность деятельности лицея по повышению результативности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D2FC3">
        <w:rPr>
          <w:rFonts w:ascii="Times New Roman" w:hAnsi="Times New Roman" w:cs="Times New Roman"/>
          <w:sz w:val="28"/>
          <w:szCs w:val="28"/>
        </w:rPr>
        <w:t>валификация и опыт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C3" w:rsidRDefault="004D2FC3" w:rsidP="004D2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D2FC3">
        <w:rPr>
          <w:rFonts w:ascii="Times New Roman" w:hAnsi="Times New Roman" w:cs="Times New Roman"/>
          <w:sz w:val="28"/>
          <w:szCs w:val="28"/>
        </w:rPr>
        <w:t>рудоустройство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общественно-профессиональной экспертизы деятельности МАОУ «Артинский лицей» предусматривает м</w:t>
      </w:r>
      <w:r w:rsidRPr="0029521D">
        <w:rPr>
          <w:rFonts w:ascii="Times New Roman" w:hAnsi="Times New Roman" w:cs="Times New Roman"/>
          <w:sz w:val="28"/>
          <w:szCs w:val="28"/>
        </w:rPr>
        <w:t>аксимальное количество баллов по 8 параметрам – 142</w:t>
      </w:r>
      <w:r>
        <w:rPr>
          <w:rFonts w:ascii="Times New Roman" w:hAnsi="Times New Roman" w:cs="Times New Roman"/>
          <w:sz w:val="28"/>
          <w:szCs w:val="28"/>
        </w:rPr>
        <w:t>, а также следующие уровни развития образовательной организации:</w:t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sz w:val="28"/>
          <w:szCs w:val="28"/>
        </w:rPr>
        <w:t>от 119 – 142 баллов - оптимальный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sz w:val="28"/>
          <w:szCs w:val="28"/>
        </w:rPr>
        <w:t>от 96 – 118 баллов - высокий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sz w:val="28"/>
          <w:szCs w:val="28"/>
        </w:rPr>
        <w:t>от 74 – 95 баллов – допустимый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sz w:val="28"/>
          <w:szCs w:val="28"/>
        </w:rPr>
        <w:t>от 51 - 73 баллов – критический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sz w:val="28"/>
          <w:szCs w:val="28"/>
        </w:rPr>
        <w:t xml:space="preserve">менее 50 </w:t>
      </w:r>
      <w:proofErr w:type="gramStart"/>
      <w:r w:rsidRPr="0029521D">
        <w:rPr>
          <w:rFonts w:ascii="Times New Roman" w:hAnsi="Times New Roman" w:cs="Times New Roman"/>
          <w:sz w:val="28"/>
          <w:szCs w:val="28"/>
        </w:rPr>
        <w:t>баллов  -</w:t>
      </w:r>
      <w:proofErr w:type="gramEnd"/>
      <w:r w:rsidRPr="0029521D">
        <w:rPr>
          <w:rFonts w:ascii="Times New Roman" w:hAnsi="Times New Roman" w:cs="Times New Roman"/>
          <w:sz w:val="28"/>
          <w:szCs w:val="28"/>
        </w:rPr>
        <w:t xml:space="preserve"> недопустимый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D34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="00502D34">
        <w:rPr>
          <w:rFonts w:ascii="Times New Roman" w:hAnsi="Times New Roman" w:cs="Times New Roman"/>
          <w:sz w:val="28"/>
          <w:szCs w:val="28"/>
        </w:rPr>
        <w:t xml:space="preserve"> по 8 напр</w:t>
      </w:r>
      <w:r w:rsidR="004B4E5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02D34">
        <w:rPr>
          <w:rFonts w:ascii="Times New Roman" w:hAnsi="Times New Roman" w:cs="Times New Roman"/>
          <w:sz w:val="28"/>
          <w:szCs w:val="28"/>
        </w:rPr>
        <w:t>влениям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набрала 119 баллов, что говорит об оптимальном уровне развития, в  то же время полученные результаты дают возможность дальнейшего развития и совершенствования МАОУ «Артинский лицей». </w:t>
      </w:r>
      <w:r w:rsidR="00502D34">
        <w:rPr>
          <w:rFonts w:ascii="Times New Roman" w:hAnsi="Times New Roman" w:cs="Times New Roman"/>
          <w:sz w:val="28"/>
          <w:szCs w:val="28"/>
        </w:rPr>
        <w:t xml:space="preserve">На втором этапе экспертизы будет проведена качественная оценка таких направлений как </w:t>
      </w: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502D34">
        <w:rPr>
          <w:rFonts w:ascii="Times New Roman" w:hAnsi="Times New Roman" w:cs="Times New Roman"/>
          <w:sz w:val="28"/>
          <w:szCs w:val="28"/>
        </w:rPr>
        <w:t>ффективность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02D34">
        <w:rPr>
          <w:rFonts w:ascii="Times New Roman" w:hAnsi="Times New Roman" w:cs="Times New Roman"/>
          <w:sz w:val="28"/>
          <w:szCs w:val="28"/>
        </w:rPr>
        <w:t>рактическая эффективность деятельности и развитие МАОУ «Артинский лицей»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экспертизы станет заключение общественных экспертов, позволяющее выявить проблемные поля развития образовательной организации и дающее возможность внести необходимые коррективы в деятельность МАОУ «Артинский лицей».</w:t>
      </w:r>
    </w:p>
    <w:p w:rsid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общественно-профессиональной экспертизы будут представлены Муниципальному общественному совету, 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родительской  общественности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лицея выражает искреннюю благодарность общественным экспертам за профессионализм, объективность и доброжелательность и выражает надежду на дальнейшее сотрудничество.</w:t>
      </w:r>
    </w:p>
    <w:p w:rsid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D34" w:rsidRDefault="00502D34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фото: общественные эксперты подводят итоги общественно-профессиональной экспертизы деятельности МАОУ «Артинский лицей» за 2014 – 2015 учебный год.</w:t>
      </w:r>
    </w:p>
    <w:p w:rsid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2BDDE7" wp14:editId="79ECAEFF">
            <wp:simplePos x="0" y="0"/>
            <wp:positionH relativeFrom="column">
              <wp:posOffset>2670175</wp:posOffset>
            </wp:positionH>
            <wp:positionV relativeFrom="paragraph">
              <wp:posOffset>195580</wp:posOffset>
            </wp:positionV>
            <wp:extent cx="3228975" cy="2152650"/>
            <wp:effectExtent l="0" t="0" r="9525" b="0"/>
            <wp:wrapNone/>
            <wp:docPr id="4" name="Рисунок 4" descr="\\server\Новости для сайта\Фотогалерея\ОПЭ 2015\IMG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Новости для сайта\Фотогалерея\ОПЭ 2015\IMG_46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302976" wp14:editId="08B35E5A">
            <wp:simplePos x="0" y="0"/>
            <wp:positionH relativeFrom="column">
              <wp:posOffset>-727710</wp:posOffset>
            </wp:positionH>
            <wp:positionV relativeFrom="paragraph">
              <wp:posOffset>194945</wp:posOffset>
            </wp:positionV>
            <wp:extent cx="3228975" cy="2152650"/>
            <wp:effectExtent l="0" t="0" r="9525" b="0"/>
            <wp:wrapNone/>
            <wp:docPr id="3" name="Рисунок 3" descr="\\server\Новости для сайта\Фотогалерея\ОПЭ 2015\IMG_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Новости для сайта\Фотогалерея\ОПЭ 2015\IMG_4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21D" w:rsidRDefault="00502D34">
      <w:pPr>
        <w:rPr>
          <w:rFonts w:ascii="Times New Roman" w:hAnsi="Times New Roman" w:cs="Times New Roman"/>
          <w:sz w:val="28"/>
          <w:szCs w:val="28"/>
        </w:rPr>
      </w:pPr>
      <w:r w:rsidRPr="00294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D9D57EE" wp14:editId="58432A03">
            <wp:simplePos x="0" y="0"/>
            <wp:positionH relativeFrom="column">
              <wp:posOffset>920115</wp:posOffset>
            </wp:positionH>
            <wp:positionV relativeFrom="paragraph">
              <wp:posOffset>5002530</wp:posOffset>
            </wp:positionV>
            <wp:extent cx="3240000" cy="2160000"/>
            <wp:effectExtent l="0" t="0" r="0" b="0"/>
            <wp:wrapNone/>
            <wp:docPr id="6" name="Рисунок 6" descr="\\server\Новости для сайта\Фотогалерея\ОПЭ 2015\IMG_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Новости для сайта\Фотогалерея\ОПЭ 2015\IMG_4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6B13B3" wp14:editId="4EDF9BF5">
            <wp:simplePos x="0" y="0"/>
            <wp:positionH relativeFrom="column">
              <wp:posOffset>2617470</wp:posOffset>
            </wp:positionH>
            <wp:positionV relativeFrom="paragraph">
              <wp:posOffset>2429510</wp:posOffset>
            </wp:positionV>
            <wp:extent cx="3284220" cy="2189480"/>
            <wp:effectExtent l="0" t="0" r="0" b="1270"/>
            <wp:wrapNone/>
            <wp:docPr id="1" name="Рисунок 1" descr="\\server\Новости для сайта\Фотогалерея\ОПЭ 2015\IMG_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Новости для сайта\Фотогалерея\ОПЭ 2015\IMG_4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EEF5A" wp14:editId="01E13860">
            <wp:simplePos x="0" y="0"/>
            <wp:positionH relativeFrom="column">
              <wp:posOffset>-730250</wp:posOffset>
            </wp:positionH>
            <wp:positionV relativeFrom="paragraph">
              <wp:posOffset>2429510</wp:posOffset>
            </wp:positionV>
            <wp:extent cx="3136583" cy="2091055"/>
            <wp:effectExtent l="0" t="0" r="6985" b="4445"/>
            <wp:wrapNone/>
            <wp:docPr id="5" name="Рисунок 5" descr="\\server\Новости для сайта\Фотогалерея\ОПЭ 2015\IMG_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Новости для сайта\Фотогалерея\ОПЭ 2015\IMG_4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83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21D">
        <w:rPr>
          <w:rFonts w:ascii="Times New Roman" w:hAnsi="Times New Roman" w:cs="Times New Roman"/>
          <w:sz w:val="28"/>
          <w:szCs w:val="28"/>
        </w:rPr>
        <w:br w:type="page"/>
      </w:r>
    </w:p>
    <w:p w:rsidR="0029521D" w:rsidRPr="0029521D" w:rsidRDefault="0029521D" w:rsidP="0029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FC3" w:rsidRPr="00C0566D" w:rsidRDefault="004D2FC3" w:rsidP="004D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FC3" w:rsidRPr="00C0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6D"/>
    <w:rsid w:val="00294407"/>
    <w:rsid w:val="0029521D"/>
    <w:rsid w:val="004B4E54"/>
    <w:rsid w:val="004D2FC3"/>
    <w:rsid w:val="00502D34"/>
    <w:rsid w:val="0068160E"/>
    <w:rsid w:val="00C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242F-E23C-41EC-AC60-0AAE662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3</cp:revision>
  <cp:lastPrinted>2015-08-14T07:24:00Z</cp:lastPrinted>
  <dcterms:created xsi:type="dcterms:W3CDTF">2015-08-14T05:41:00Z</dcterms:created>
  <dcterms:modified xsi:type="dcterms:W3CDTF">2015-08-25T12:23:00Z</dcterms:modified>
</cp:coreProperties>
</file>