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8E" w:rsidRPr="00016F8E" w:rsidRDefault="00016F8E" w:rsidP="00016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>Инновационный проект «Естественнонаучное образование в условиях интеграции общего и дополнительного образования и введения ФГОС общего образования»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2332"/>
      </w:tblGrid>
      <w:tr w:rsidR="00016F8E" w:rsidRPr="00016F8E" w:rsidTr="0006622C">
        <w:trPr>
          <w:trHeight w:val="682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«Естественнонаучное образование в условиях интеграции общего и дополнительного образования и введения ФГОС общего образования»</w:t>
            </w:r>
          </w:p>
        </w:tc>
      </w:tr>
      <w:tr w:rsidR="00016F8E" w:rsidRPr="00016F8E" w:rsidTr="0006622C">
        <w:trPr>
          <w:trHeight w:val="347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проекта 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</w:tr>
      <w:tr w:rsidR="00016F8E" w:rsidRPr="00016F8E" w:rsidTr="0006622C">
        <w:trPr>
          <w:trHeight w:val="995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В настоящее время в России происходит становление новой системы образования, ориентированной на вхождение в мировое образовательное пространство. В соответствии с Федеральным законом об образовании «общеобразовательные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 для осознанного выбора и освоения профессиональных образовательных программ».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Важнейшим элементом обучения школьников естественнонаучным дисциплинам, служит </w:t>
            </w: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практико-ориентированный подход</w:t>
            </w:r>
            <w:r w:rsidRPr="0001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лавная цель образования – не «вложить знания в голову детей», а по возможности, </w:t>
            </w: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познакомить ребят с картиной мира и научить их пользоваться ею для постижения мира и упорядочивания своего опыта.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физики, химии, биологии невозможно без практических занятий. Только освоение инновационных методов дает представление о современной науке, что важно как для профессиональной ориентации обучающихся, так </w:t>
            </w:r>
            <w:proofErr w:type="gram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и  формирования</w:t>
            </w:r>
            <w:proofErr w:type="gram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научной картины мира. В практике российского школьного образования, практически, отсутствует экспериментальная работа. В результате выпускники российских школ имеют отдаленное представление о том, что такое современный уровень исследовательской работы и что такое эксперимент.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развития информационного общества одним из ключевых элементов, позволяющих максимально индивидуализировать учебный процесс, является информатизация обучения, основанная на применении информационно-коммуникационных технологий, на организации учебного процесса в специализированной открытой информационно-образовательной среде, в которой посредством ИКТ происходит обмен учебной информацией.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Информатизация и компьютеризация школы существенным образом изменили подходы и методические требования к формированию </w:t>
            </w:r>
            <w:proofErr w:type="gram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предметных умений</w:t>
            </w:r>
            <w:proofErr w:type="gram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химии, физике, биологии, а также к применению современных интерактивных средств обучения, открывающих 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принципиально новые возможности для учителя. Среди них цифровые лаборатории, модули «Мир науки», «Мир естествознания», входящие в комплект Центра универсального </w:t>
            </w:r>
            <w:proofErr w:type="gram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образования,  которые</w:t>
            </w:r>
            <w:proofErr w:type="gram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необходимым компонентом информационно-образовательной среды и позволяют проводить исследования биологических параметров,  физико-химических величин при помощи специальных датчиков и компьютеров. Появление такого оборудования в лицее позволяет повысить уровень фундаментальности обучения естественнонаучным дисциплинам. Современные средства обучения способствуют обновлению содержания естественнонаучного образования, поскольку с их помощью обучающийся может изучить свойства тех объектов, которые ранее ему были недоступны.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оборудование, которым оснащены кабинет химии, Центр универсального </w:t>
            </w:r>
            <w:proofErr w:type="gram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образования  позволяет</w:t>
            </w:r>
            <w:proofErr w:type="gram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перевести практикум естествознания на качественно новый уровень;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подготовить учащихся к самостоятельной творческой работе в любой области знаний;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осуществить приоритет </w:t>
            </w:r>
            <w:proofErr w:type="spellStart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деятельностного</w:t>
            </w:r>
            <w:proofErr w:type="spellEnd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подхода к процессу обучения;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развить у учащихся широкий комплекс </w:t>
            </w:r>
            <w:proofErr w:type="spellStart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метапредметных</w:t>
            </w:r>
            <w:proofErr w:type="spellEnd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предметных умений;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овладеть способами деятельности, формирующими познавательную, информационную, коммуникативную компетенции.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современного цифрового лабораторного оборудования служит повышению результативности и дифференциации образовательного процесса, мотивации к учению и научно-исследовательской деятельности, развитию образовательной компетентности на предметном и 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уровне. </w:t>
            </w:r>
          </w:p>
        </w:tc>
      </w:tr>
      <w:tr w:rsidR="00016F8E" w:rsidRPr="00016F8E" w:rsidTr="0006622C">
        <w:trPr>
          <w:trHeight w:val="526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Разработчики 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Администрация ЦО МАОУ «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лицей», творческая группа педагогов ОУ  и педагогов дополнительного образования  МКОУ ДОД АГО "АРЦДТ"</w:t>
            </w:r>
          </w:p>
        </w:tc>
      </w:tr>
      <w:tr w:rsidR="00016F8E" w:rsidRPr="00016F8E" w:rsidTr="0006622C">
        <w:trPr>
          <w:trHeight w:val="789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инновационной образовательной среды, способствующей повышению качества естественнонаучного образования в лицее, совершенствованию естественнонаучной грамотности обучающихся при освоении программ дошкольного, начального основного общего, 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профильного и углублённого изучения предметов естественного цикла.</w:t>
            </w:r>
          </w:p>
        </w:tc>
      </w:tr>
      <w:tr w:rsidR="00016F8E" w:rsidRPr="00016F8E" w:rsidTr="0006622C">
        <w:trPr>
          <w:trHeight w:val="2873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Описать специфику деятельности естественнонаучной лаборатории, её возможностей в организации учебной, исследовательской и проектной деятельности в условиях Центра образования.</w:t>
            </w:r>
          </w:p>
          <w:p w:rsidR="00016F8E" w:rsidRPr="00016F8E" w:rsidRDefault="00016F8E" w:rsidP="00016F8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Создать условия для повышения качества образования по предметам естественнонаучного цикла, обеспечить поддержку их преподавания.</w:t>
            </w:r>
          </w:p>
          <w:p w:rsidR="00016F8E" w:rsidRPr="00016F8E" w:rsidRDefault="00016F8E" w:rsidP="00016F8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Создать систему обеспечения практической деятельности учащихся на оборудовании лаборатории, учитывающую проведение практических и исследовательских работ на урочных и внеурочных занятиях, а также индивидуальных учебных маршрутах по предметам естественнонаучного цикла.</w:t>
            </w:r>
          </w:p>
        </w:tc>
      </w:tr>
      <w:bookmarkEnd w:id="0"/>
      <w:tr w:rsidR="00016F8E" w:rsidRPr="00016F8E" w:rsidTr="0006622C">
        <w:trPr>
          <w:trHeight w:val="354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по реализации 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Концептуальный анализ учебных программ с точки </w:t>
            </w:r>
            <w:proofErr w:type="gramStart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зрения  использования</w:t>
            </w:r>
            <w:proofErr w:type="gramEnd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возможностей цифровых лабораторий и оборудования Центра универсального образования.</w:t>
            </w:r>
          </w:p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Интеграция предметов: структурирование учебного материала внутри каждого предмета с учётом </w:t>
            </w:r>
            <w:proofErr w:type="spellStart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межпредметных</w:t>
            </w:r>
            <w:proofErr w:type="spellEnd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связей и возможностей </w:t>
            </w:r>
            <w:proofErr w:type="spellStart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метапредметного</w:t>
            </w:r>
            <w:proofErr w:type="spellEnd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обучения, работа обучающихся на стыке нескольких учебных дисциплин: физика, химия, биология, информатика.</w:t>
            </w:r>
          </w:p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коллективных, групповых и индивидуальных проектов различной направленности.</w:t>
            </w:r>
          </w:p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индивидуальной научно-исследовательской деятельности обучающихся, усиление поддерживающей функции компьютера при проведении эксперимента.</w:t>
            </w:r>
          </w:p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Введение новых модулей, практикумов и специальных курсов изучения естественнонаучных дисциплин.</w:t>
            </w:r>
          </w:p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семинаров для педагогов, в том числе дистанционных, распространение опыта использования естественнонаучной лаборатории.</w:t>
            </w:r>
          </w:p>
          <w:p w:rsidR="00016F8E" w:rsidRPr="00016F8E" w:rsidRDefault="00016F8E" w:rsidP="00016F8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внеурочной деятельности – проектной, исследовательской, экспериментальной – в условиях организации деятельности естественнонаучной лаборатории, возможность дистанционного обмена информацией и проведения эксперимента в сетевом контакте с помощью новейших средств коммуникации.</w:t>
            </w:r>
          </w:p>
        </w:tc>
      </w:tr>
      <w:tr w:rsidR="00016F8E" w:rsidRPr="00016F8E" w:rsidTr="0006622C">
        <w:trPr>
          <w:trHeight w:val="334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Подготовительно-организационный: (научно-теоретический, повышение квалификации педагогов, круглые столы, семинары, информирование об инновационной деятельности); разработка инновационных программ, элективных курсов, факультативов </w:t>
            </w:r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–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6F8E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2014 г</w:t>
              </w:r>
            </w:smartTag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Разработка программы реализации инновационного проекта. Заключение договоров с социальными партнерами и участниками деятельности инновационной площадки.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на сайте лицея страниц, освещающих основные направления деятельности инновационной площадки.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сетевой материально-технической базы по теме проекта путем дополнительной комплектации оборудованием.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 (апробация, корректировка учебно-методических материалов, внедрение инновационных технологий, отработка новых методик и программ) – </w:t>
            </w:r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2014 – </w:t>
            </w:r>
            <w:proofErr w:type="gramStart"/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6F8E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2016</w:t>
              </w:r>
              <w:proofErr w:type="gramEnd"/>
              <w:r w:rsidRPr="00016F8E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г</w:t>
              </w:r>
            </w:smartTag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этап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– Заключительный (подведение итогов, внедрение результатов инновационной деятельности, оценка эффективности, оформление рекомендаций, подготовка к печати и издание учебно-методических материалов, тиражирование опыта) </w:t>
            </w:r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май 2016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6F8E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2016 г</w:t>
              </w:r>
            </w:smartTag>
            <w:r w:rsidRPr="00016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- Издание и распространение учебно-методических материалов.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Трансляция опыта на семинарах, круглых столах, конференциях.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результатов и определение направлений дальнейшей работы.</w:t>
            </w:r>
          </w:p>
        </w:tc>
      </w:tr>
      <w:tr w:rsidR="00016F8E" w:rsidRPr="00016F8E" w:rsidTr="0006622C">
        <w:trPr>
          <w:trHeight w:val="526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мероприятий</w:t>
            </w:r>
          </w:p>
        </w:tc>
        <w:tc>
          <w:tcPr>
            <w:tcW w:w="12332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Администрация, родительская общественность, социальные партнёры, педагогический коллектив, обучающиеся МАОУ «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Артинский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лицей».</w:t>
            </w:r>
          </w:p>
        </w:tc>
      </w:tr>
      <w:tr w:rsidR="00016F8E" w:rsidRPr="00016F8E" w:rsidTr="0006622C">
        <w:trPr>
          <w:trHeight w:val="2270"/>
        </w:trPr>
        <w:tc>
          <w:tcPr>
            <w:tcW w:w="3091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Проекта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016F8E" w:rsidRPr="00016F8E" w:rsidRDefault="00016F8E" w:rsidP="00016F8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Расширение возможностей информационно – образовательной среды за счёт формирования новой структуры обучения предметам естественнонаучного цикла.</w:t>
            </w:r>
          </w:p>
          <w:p w:rsidR="00016F8E" w:rsidRPr="00016F8E" w:rsidRDefault="00016F8E" w:rsidP="00016F8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качества обучения предметам естественнонаучного цикла, повышение уровня естественнонаучной грамотности обучающихся.</w:t>
            </w:r>
          </w:p>
          <w:p w:rsidR="00016F8E" w:rsidRPr="00016F8E" w:rsidRDefault="00016F8E" w:rsidP="00016F8E">
            <w:pPr>
              <w:numPr>
                <w:ilvl w:val="0"/>
                <w:numId w:val="5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непрерывного образовательного пространства, обеспечивающая преемственность естественнонаучного образования: детский сад – лицей – учреждения ВПО.</w:t>
            </w:r>
          </w:p>
          <w:p w:rsidR="00016F8E" w:rsidRPr="00016F8E" w:rsidRDefault="00016F8E" w:rsidP="00016F8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и апробирование новых технологий </w:t>
            </w:r>
            <w:proofErr w:type="spellStart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предпрофильной</w:t>
            </w:r>
            <w:proofErr w:type="spellEnd"/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подготовки, профильного и углублённого обучения по предметам естественнонаучного цикла.</w:t>
            </w:r>
          </w:p>
          <w:p w:rsidR="00016F8E" w:rsidRPr="00016F8E" w:rsidRDefault="00016F8E" w:rsidP="00016F8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iCs/>
                <w:sz w:val="28"/>
                <w:szCs w:val="28"/>
              </w:rPr>
              <w:t>Социализация в профессию обучающихся профильных классов, выбравших естественнонаучные дисциплины для дальнейшего освоения в высшей школе.</w:t>
            </w:r>
          </w:p>
        </w:tc>
      </w:tr>
    </w:tbl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обучения     в условиях организации деятельности естественнонаучной лаборатории: </w:t>
      </w:r>
    </w:p>
    <w:p w:rsidR="00016F8E" w:rsidRPr="00016F8E" w:rsidRDefault="00016F8E" w:rsidP="00016F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>принцип активного участия всех субъектов образовательного процесса в обучении;</w:t>
      </w:r>
    </w:p>
    <w:p w:rsidR="00016F8E" w:rsidRPr="00016F8E" w:rsidRDefault="00016F8E" w:rsidP="00016F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принцип практико-ориентированного </w:t>
      </w:r>
      <w:proofErr w:type="gramStart"/>
      <w:r w:rsidRPr="00016F8E">
        <w:rPr>
          <w:rFonts w:ascii="Times New Roman" w:hAnsi="Times New Roman" w:cs="Times New Roman"/>
          <w:iCs/>
          <w:sz w:val="28"/>
          <w:szCs w:val="28"/>
        </w:rPr>
        <w:t>обучения,  подготовка</w:t>
      </w:r>
      <w:proofErr w:type="gramEnd"/>
      <w:r w:rsidRPr="00016F8E">
        <w:rPr>
          <w:rFonts w:ascii="Times New Roman" w:hAnsi="Times New Roman" w:cs="Times New Roman"/>
          <w:iCs/>
          <w:sz w:val="28"/>
          <w:szCs w:val="28"/>
        </w:rPr>
        <w:t xml:space="preserve"> к выбору будущей профессии;</w:t>
      </w:r>
    </w:p>
    <w:p w:rsidR="00016F8E" w:rsidRPr="00016F8E" w:rsidRDefault="00016F8E" w:rsidP="00016F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>принцип осознания единства мира вместо фрагментарного предметного знания;</w:t>
      </w:r>
    </w:p>
    <w:p w:rsidR="00016F8E" w:rsidRPr="00016F8E" w:rsidRDefault="00016F8E" w:rsidP="00016F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принцип </w:t>
      </w:r>
      <w:proofErr w:type="gramStart"/>
      <w:r w:rsidRPr="00016F8E">
        <w:rPr>
          <w:rFonts w:ascii="Times New Roman" w:hAnsi="Times New Roman" w:cs="Times New Roman"/>
          <w:iCs/>
          <w:sz w:val="28"/>
          <w:szCs w:val="28"/>
        </w:rPr>
        <w:t>проблемного  обучения</w:t>
      </w:r>
      <w:proofErr w:type="gramEnd"/>
      <w:r w:rsidRPr="00016F8E">
        <w:rPr>
          <w:rFonts w:ascii="Times New Roman" w:hAnsi="Times New Roman" w:cs="Times New Roman"/>
          <w:iCs/>
          <w:sz w:val="28"/>
          <w:szCs w:val="28"/>
        </w:rPr>
        <w:t xml:space="preserve"> — наличие проблем в изучаемом предмете, введение новых </w:t>
      </w:r>
      <w:proofErr w:type="spellStart"/>
      <w:r w:rsidRPr="00016F8E">
        <w:rPr>
          <w:rFonts w:ascii="Times New Roman" w:hAnsi="Times New Roman" w:cs="Times New Roman"/>
          <w:iCs/>
          <w:sz w:val="28"/>
          <w:szCs w:val="28"/>
        </w:rPr>
        <w:t>межпредметных</w:t>
      </w:r>
      <w:proofErr w:type="spellEnd"/>
      <w:r w:rsidRPr="00016F8E">
        <w:rPr>
          <w:rFonts w:ascii="Times New Roman" w:hAnsi="Times New Roman" w:cs="Times New Roman"/>
          <w:iCs/>
          <w:sz w:val="28"/>
          <w:szCs w:val="28"/>
        </w:rPr>
        <w:t xml:space="preserve"> проблемных уроков и курсов;</w:t>
      </w:r>
    </w:p>
    <w:p w:rsidR="00016F8E" w:rsidRPr="00016F8E" w:rsidRDefault="00016F8E" w:rsidP="00016F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>соответствие образования современному уровню развития наук, технологий, цивилизаций.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b/>
          <w:iCs/>
          <w:sz w:val="28"/>
          <w:szCs w:val="28"/>
        </w:rPr>
        <w:t xml:space="preserve">3. Механизм реализации проекта в условиях Центра образования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3.1. Связь содержания образования и возможностей практической деятельности естественнонаучной лаборатории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i/>
          <w:sz w:val="28"/>
          <w:szCs w:val="28"/>
        </w:rPr>
        <w:tab/>
      </w:r>
      <w:r w:rsidRPr="00016F8E">
        <w:rPr>
          <w:rFonts w:ascii="Times New Roman" w:hAnsi="Times New Roman" w:cs="Times New Roman"/>
          <w:sz w:val="28"/>
          <w:szCs w:val="28"/>
        </w:rPr>
        <w:t xml:space="preserve">Ведущее место в преподавании естественных наук занимает эксперимент – демонстрации, лабораторные опыты, практические занятия. Эксперимент – важнейший путь осуществления связи теории с практикой при обучении естественным наукам, путь превращения знаний в убеждения.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Лабораторное оборудование и ресурсы Центра универсального образования позволяют организовать естественнонаучный эксперимент на качественно новом, более высоком уровне за счет использования интерактивности и возможностей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Быстрая настройка эксперимента и наглядное отображение получаемых в процессе эксперимента данных, удобные инструменты анализа, позволяют: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- </w:t>
      </w:r>
      <w:r w:rsidRPr="00016F8E">
        <w:rPr>
          <w:rFonts w:ascii="Times New Roman" w:hAnsi="Times New Roman" w:cs="Times New Roman"/>
          <w:iCs/>
          <w:sz w:val="28"/>
          <w:szCs w:val="28"/>
        </w:rPr>
        <w:t>проводить больше экспериментов, проверять больше гипотез, что способствует быстрому и прочному освоению учебного материала;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- расширить исследовательскую составляющую в изучении естественных наук;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- существенно сократить время на организацию и проведение работ;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- повысить точность и наглядность экспериментов;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- организовать эксперимент на принципиально новом уровне, перейти к элементам научного исследования – от исключительно качественной оценки наблюдаемых явлений к анализу количественных характеристик;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- осваивать понятия и навыки в смежных образовательных областях: современные информационные технологии, современное оборудование исследовательской лаборатории, математические функции и графики, математическая обработка экспериментальных данных, статистика, приближенные вычисления и т.д.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Также следует отметить, что современное оборудование помогает организовать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работу на уроках, индивидуализировать образовательный процесс, повысить эффективность контроля и самоконтроля.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lastRenderedPageBreak/>
        <w:t xml:space="preserve">  Таким образом, использование ресурсов естественнонаучной лаборатории значительно расширяет возможности освоения учебных предметов естественнонаучного цикла, позволяет осуществлять естественнонаучное образование на современном техническом и педагогическом уровне. </w:t>
      </w:r>
    </w:p>
    <w:p w:rsidR="00016F8E" w:rsidRPr="00016F8E" w:rsidRDefault="00016F8E" w:rsidP="00016F8E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Организация модулей, практикумов и специальных курсов изучения естественнонаучных дисциплин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Учебные модули, практикумы и специальные курсы изучения естественнонаучных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дисциплин  предоставляют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 xml:space="preserve"> широкие возможности самостоятельной работы обучающихся,  являются одним из важнейших ресурсов  реализации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подхода в достижении требований ФГОС, призваны формировать творческую личность, способную к саморазвитию, самообразованию, инновационной деятельности.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Основные задачи, решаемые в рамках преподавания специальных курсов, практикумов и учебных модулей, следующие: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углубление и расширение знаний по предметам естественнонаучного цикла;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усиление роли самостоятельной практической работы на основе </w:t>
      </w:r>
      <w:proofErr w:type="spellStart"/>
      <w:r w:rsidRPr="00016F8E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016F8E">
        <w:rPr>
          <w:rFonts w:ascii="Times New Roman" w:hAnsi="Times New Roman" w:cs="Times New Roman"/>
          <w:iCs/>
          <w:sz w:val="28"/>
          <w:szCs w:val="28"/>
        </w:rPr>
        <w:t xml:space="preserve"> подхода в обучении;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усиление индивидуализации обучения с учетом потребностей и возможностей личности;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gramStart"/>
      <w:r w:rsidRPr="00016F8E">
        <w:rPr>
          <w:rFonts w:ascii="Times New Roman" w:hAnsi="Times New Roman" w:cs="Times New Roman"/>
          <w:iCs/>
          <w:sz w:val="28"/>
          <w:szCs w:val="28"/>
        </w:rPr>
        <w:t>овладение  способами</w:t>
      </w:r>
      <w:proofErr w:type="gramEnd"/>
      <w:r w:rsidRPr="00016F8E">
        <w:rPr>
          <w:rFonts w:ascii="Times New Roman" w:hAnsi="Times New Roman" w:cs="Times New Roman"/>
          <w:iCs/>
          <w:sz w:val="28"/>
          <w:szCs w:val="28"/>
        </w:rPr>
        <w:t xml:space="preserve"> адаптации к будущей профессиональной деятельности;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016F8E">
        <w:rPr>
          <w:rFonts w:ascii="Times New Roman" w:hAnsi="Times New Roman" w:cs="Times New Roman"/>
          <w:iCs/>
          <w:sz w:val="28"/>
          <w:szCs w:val="28"/>
        </w:rPr>
        <w:t>пропагандирование</w:t>
      </w:r>
      <w:proofErr w:type="spellEnd"/>
      <w:r w:rsidRPr="00016F8E">
        <w:rPr>
          <w:rFonts w:ascii="Times New Roman" w:hAnsi="Times New Roman" w:cs="Times New Roman"/>
          <w:iCs/>
          <w:sz w:val="28"/>
          <w:szCs w:val="28"/>
        </w:rPr>
        <w:t xml:space="preserve"> естественнонаучного образования на уровне дошкольного и начального общего образования;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формирование и развитие УУД обучающихся.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3.3. Организация внеурочной деятельности в условиях естественнонаучной лаборатории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Организация внеурочной деятельности является неотъемлемой частью образовательного процесса естественнонаучной лаборатории. Она предоставляет обучающимся возможность выбора широкого спектра занятий, направленных на достижение предметных,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bCs/>
          <w:sz w:val="28"/>
          <w:szCs w:val="28"/>
        </w:rPr>
        <w:t xml:space="preserve">  Внеурочная деятельность</w:t>
      </w:r>
      <w:r w:rsidRPr="00016F8E">
        <w:rPr>
          <w:rFonts w:ascii="Times New Roman" w:hAnsi="Times New Roman" w:cs="Times New Roman"/>
          <w:sz w:val="28"/>
          <w:szCs w:val="28"/>
        </w:rPr>
        <w:t xml:space="preserve"> – это многокомпонентная образовательная среда для коллективной, групповой и индивидуальной работы, направленной на повышение учебной мотивации и самореализации детей, испытывающих потребность в экспериментальной, проектной и исследовательской деятельности.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Главное в этой деятельности – </w:t>
      </w:r>
      <w:r w:rsidRPr="00016F8E">
        <w:rPr>
          <w:rFonts w:ascii="Times New Roman" w:hAnsi="Times New Roman" w:cs="Times New Roman"/>
          <w:bCs/>
          <w:sz w:val="28"/>
          <w:szCs w:val="28"/>
        </w:rPr>
        <w:t>осуществить взаимосвязь и преемственность общего и дополнительного образования</w:t>
      </w:r>
      <w:r w:rsidRPr="00016F8E">
        <w:rPr>
          <w:rFonts w:ascii="Times New Roman" w:hAnsi="Times New Roman" w:cs="Times New Roman"/>
          <w:sz w:val="28"/>
          <w:szCs w:val="28"/>
        </w:rPr>
        <w:t xml:space="preserve"> как механизма обеспечения полноты и цельности образования.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Роль внеурочной работы в сфере естественных наук велика. За пределами круга знаний, определенного школьными программами, остается немало увлекательных, ярких страниц естествознания. Спецификой этой области является то, что именно естествознание дает человеку наиболее полное представление о мире, в котором он живет.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Важнейшими задачами внеурочной работы с учащимися являются: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- углубление знаний по предметам естественнонаучного цикла;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усиление их интереса и познавательной мотивации к изучению естественных наук;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формирование практических навыков работы на современном оборудовании;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развитие навыков проектной и исследовательской деятельности;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 xml:space="preserve"> - совершенствование коммуникативных навыков деятельности в группах сменного состава.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Внеурочная работа естественнонаучной лаборатории осуществляется на основе добровольного участия и самостоятельности выбора формы и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направленности  занятий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>. Содержание деятельности формируется с учётом пожеланий обучающихся и их родителей и реализуется в таких формах, как исследовательская и проектная деятельность, кружковая работа, экологический лагерь, экскурсии в лабораторию обучающихся начальных классов, семинары, лекции и др.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проектных и исследовательских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43"/>
        <w:gridCol w:w="1379"/>
        <w:gridCol w:w="4091"/>
        <w:gridCol w:w="3205"/>
      </w:tblGrid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Виды проектно-исследовательских работ </w:t>
            </w: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экспериментальной части работы 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лаборатории </w:t>
            </w:r>
          </w:p>
        </w:tc>
      </w:tr>
      <w:tr w:rsidR="00016F8E" w:rsidRPr="00016F8E" w:rsidTr="0006622C">
        <w:tc>
          <w:tcPr>
            <w:tcW w:w="2957" w:type="dxa"/>
            <w:vMerge w:val="restart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(физика) </w:t>
            </w: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Трение при ходьбе. Удобная обувь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– измерить коэффициент трения различными способами;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br/>
              <w:t>– провести анализ результатов опытов по определению коэффициента трения;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br/>
              <w:t>– выполнить исследование силы терния при ходьбе;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br/>
              <w:t>– выяснить, как влияет трение на ходьбу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Датчик силы</w:t>
            </w:r>
          </w:p>
        </w:tc>
      </w:tr>
      <w:tr w:rsidR="00016F8E" w:rsidRPr="00016F8E" w:rsidTr="0006622C">
        <w:tc>
          <w:tcPr>
            <w:tcW w:w="2957" w:type="dxa"/>
            <w:vMerge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Влияние давления на организм человека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исследование влияние атмосферного давления на артериальное давление человека, исследование давления в жидкостях, </w:t>
            </w:r>
            <w:r w:rsidRPr="0001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существования атмосферного давления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Измерительный модуль «Барометр», Измерительный модуль «Тонометр»</w:t>
            </w:r>
          </w:p>
        </w:tc>
      </w:tr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Предметная (биология)</w:t>
            </w: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Влияние факторов среды на скорость и интенсивность фотосинтеза у растений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proofErr w:type="gram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поглощаемого растениями углекислого газа и выделяемого кислорода при разных условиях освещённости. Опыты Пристли.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Датчики кислорода и углекислого газа, датчик освещённости.</w:t>
            </w:r>
          </w:p>
        </w:tc>
      </w:tr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Влияние солей тяжёлых металлов на жизнедеятельность инфузории-туфельки.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Изучение изменений жизнедеятельности инфузории-туфельки при внесении в пробу воды солей тяжёлых металлов.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</w:tr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Влияние факторов среды на состав и функции крови человека.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Изучение изменений, происходящих в крови человека в присутствии атмосферного кислорода, при воздействии этилового спирта и других факторов. Изменение формы и функции эритроцитов.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Цифровой микроскоп.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СЗМ Нано-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эдьюкатор</w:t>
            </w:r>
            <w:proofErr w:type="spellEnd"/>
          </w:p>
        </w:tc>
      </w:tr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(химия – физика – биология )</w:t>
            </w: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«Питьевая вода 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и её соответствие ГОСТУ «Вода питьевая»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качества воды из источников </w:t>
            </w: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на соответствие ГОСТу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Цифровой микроскоп, датчики солености, датчики кислотности</w:t>
            </w:r>
          </w:p>
        </w:tc>
      </w:tr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физика)</w:t>
            </w: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Влияние статической и динамической работы  на функции сердца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Измерение пульса, частоты сердечных сокращений при различных видах физической нагрузки на организм человека.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Датчик сердечных сокращений, датчик пульса,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датчик артериального давления</w:t>
            </w:r>
          </w:p>
        </w:tc>
      </w:tr>
      <w:tr w:rsidR="00016F8E" w:rsidRPr="00016F8E" w:rsidTr="0006622C"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Межпредметная</w:t>
            </w:r>
            <w:proofErr w:type="spellEnd"/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экология)</w:t>
            </w:r>
          </w:p>
        </w:tc>
        <w:tc>
          <w:tcPr>
            <w:tcW w:w="2957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факторы. Взаимодействие организмов со средой обитания.</w:t>
            </w:r>
          </w:p>
        </w:tc>
        <w:tc>
          <w:tcPr>
            <w:tcW w:w="1394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Изучение влияния абиотических факторов среды на жизнедеятельность дождевого червя</w:t>
            </w:r>
          </w:p>
        </w:tc>
        <w:tc>
          <w:tcPr>
            <w:tcW w:w="3240" w:type="dxa"/>
            <w:shd w:val="clear" w:color="auto" w:fill="auto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Датчик освещённости,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 датчик влажности,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 xml:space="preserve">датчик температуры, </w:t>
            </w:r>
          </w:p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sz w:val="28"/>
                <w:szCs w:val="28"/>
              </w:rPr>
              <w:t>датчик давления</w:t>
            </w:r>
          </w:p>
        </w:tc>
      </w:tr>
    </w:tbl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3.4. Формирование экологической культуры в системе естественнонаучного образования 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Экологическая культура - неотъемлемая часть общечеловеческой культуры обучающихся. Одним из условий формирования экологической культуры школьников является создание единой системы теоретических и практических видов деятельности школьников: учебной, исследовательской, игровой, пропагандистской, общественно-полезной по исследованию и охране природы. Одной из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эффективных  форм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 xml:space="preserve"> реализации экологического воспитания является работа экологического лагеря, который позволяет осуществлять переход от учебной деятельности к начальному этапу исследовательской работы. Смена учебной деятельности на новые альтернативные формы групповой, индивидуальной и коллективной работы в рамках экологического лагеря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позволяет  уйти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 xml:space="preserve"> от стереотипов обучения, что делает его более увлекательным, мобильным и повышает образовательный потенциал</w:t>
      </w:r>
      <w:r w:rsidRPr="00016F8E">
        <w:rPr>
          <w:rFonts w:ascii="Times New Roman" w:hAnsi="Times New Roman" w:cs="Times New Roman"/>
          <w:sz w:val="28"/>
          <w:szCs w:val="28"/>
        </w:rPr>
        <w:tab/>
        <w:t xml:space="preserve"> лицея. Работа экологического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лагеря  наиболее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 xml:space="preserve"> полно способствует также расширению и углублению знаний о природе,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5602"/>
        <w:gridCol w:w="5985"/>
      </w:tblGrid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ресурс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природу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Дошкольники, обучающиеся 1 – 4 классы 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Фотоаппарат, планшет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Экологическая тропа 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Фотоаппарат, планшет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 учебно-опытническом участке 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Дошкольники, обучающиеся 1 – 9 классы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акции 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Дошкольники, обучающиеся 1 – 11 классы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Экологические игры 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Дошкольники, обучающиеся 1 – 5 классы 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Лабораторно-экспериментальная работа в природе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5 – 11 классы 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микроскоп, различные датчики лаборатории для выявления количественных показателей экологических условий, ноутбук (планшет)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Лабораторные практикумы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5 – 11 классы 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 научно-исследовательской лаборатории (цифровые микроскопы, лабораторное оборудование, документ-камера)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8 – 11 классы 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Мультимедийный проектор, документ-камера, цифровой микроскоп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8 – 11 классы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Мультимедийный проектор, документ-камера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Экспедиции 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8 – 10 классы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Туристический слет 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5 – 10 классы 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Гербаризация и составление коллекций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5 – 9 классы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Документ-камера, фотоаппарат</w:t>
            </w:r>
          </w:p>
        </w:tc>
      </w:tr>
      <w:tr w:rsidR="00016F8E" w:rsidRPr="00016F8E" w:rsidTr="0006622C">
        <w:tc>
          <w:tcPr>
            <w:tcW w:w="2987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Круглые столы по обсуждению достигнутых результатов</w:t>
            </w:r>
          </w:p>
        </w:tc>
        <w:tc>
          <w:tcPr>
            <w:tcW w:w="5710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1 – 11 классы</w:t>
            </w:r>
          </w:p>
        </w:tc>
        <w:tc>
          <w:tcPr>
            <w:tcW w:w="6089" w:type="dxa"/>
          </w:tcPr>
          <w:p w:rsidR="00016F8E" w:rsidRPr="00016F8E" w:rsidRDefault="00016F8E" w:rsidP="00016F8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F8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Мультимедийный проектор, документ-камера</w:t>
            </w:r>
          </w:p>
        </w:tc>
      </w:tr>
    </w:tbl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F8E">
        <w:rPr>
          <w:rFonts w:ascii="Times New Roman" w:hAnsi="Times New Roman" w:cs="Times New Roman"/>
          <w:iCs/>
          <w:sz w:val="28"/>
          <w:szCs w:val="28"/>
        </w:rPr>
        <w:tab/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>4. Реализация требований ФГОС в условиях непрерывного естественнонаучного образования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В процессе инновационной деятельности, предполагается дальнейшее формирование универсальных учебных действий. В первую очередь это касается познавательной деятельности. Но огромное внимание предполагается уделять развитию коммуникативных и личностных УУД.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универсальные действия – центральной их составляющей является формирование у учащихся умений работать с информацией (извлекать её, анализировать, воспринимать). Именно модель непрерывного естественнонаучного образования способствует развитию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В связи с реорганизацией ОУ путём присоединения детского сада, появится возможность начать формирование естественнонаучного мировоззрения у дошкольников. Предполагается проведение занятий, игр, экскурсий. Возможно привлечение дошкольников к азам проектной деятельности.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В начальной школе необходимо развивать начальные навыки проектно-исследовательской работы.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lastRenderedPageBreak/>
        <w:t xml:space="preserve">  В основной школе предполагается создание естественнонаучной образовательной среды: практикумы по естествознанию, биологии, химии и физики. Интернет-курсы, система внеклассной работы, лектории и семинары, ежегодные научные конференции.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На основе интеграции общего и дополнительного образования будут созданы условия для участия школьников в конкурсных мероприятиях, проектной деятельности в рамках сетевого взаимодействия с профильными общеобразовательными учреждениями. Повысится престиж внеурочной деятельности.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учителей и педагогов дошкольного, основного и дополнительного образования. Подготовка к деятельности в условиях новых образовательных стандартов. Объединение психологического и педагогического подходов для формирования успешности образовательной деятельности.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Дальнейшее, более тесное сотрудничество с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УрСХА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УрЛТУ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>, участие сотрудников ВУЗов в качестве научных руководителей и рецензентов исследовательских проектов школьников, привлечение ведущих учёных в работе лектория, проведение экскурсий и практикумов.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Все вышеизложенное позволит учащимся сформировать индивидуальную образовательную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траекторию  и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 xml:space="preserve">  выбрать сферу дальнейшей деятельности, помочь выбрать профессию, стать грамотными, широко образованными гражданами общества.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Система непрерывного естественнонаучного образования позволит </w:t>
      </w:r>
      <w:r w:rsidRPr="00016F8E">
        <w:rPr>
          <w:rFonts w:ascii="Times New Roman" w:hAnsi="Times New Roman" w:cs="Times New Roman"/>
          <w:bCs/>
          <w:sz w:val="28"/>
          <w:szCs w:val="28"/>
        </w:rPr>
        <w:t>овладеть навыками познавательной, учебно-</w:t>
      </w:r>
      <w:r w:rsidRPr="00016F8E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Предметные результаты освоения основной образовательной программы для естественнонаучных предметов </w:t>
      </w:r>
      <w:r w:rsidRPr="00016F8E">
        <w:rPr>
          <w:rFonts w:ascii="Times New Roman" w:hAnsi="Times New Roman" w:cs="Times New Roman"/>
          <w:bCs/>
          <w:sz w:val="28"/>
          <w:szCs w:val="28"/>
        </w:rPr>
        <w:t>на углубленном уровне</w:t>
      </w:r>
      <w:r w:rsidRPr="00016F8E">
        <w:rPr>
          <w:rFonts w:ascii="Times New Roman" w:hAnsi="Times New Roman" w:cs="Times New Roman"/>
          <w:sz w:val="28"/>
          <w:szCs w:val="28"/>
        </w:rPr>
        <w:t xml:space="preserve"> ориентированы преимущественно на подготовку к последующему профессиональному образованию, развитие </w:t>
      </w:r>
      <w:proofErr w:type="gramStart"/>
      <w:r w:rsidRPr="00016F8E">
        <w:rPr>
          <w:rFonts w:ascii="Times New Roman" w:hAnsi="Times New Roman" w:cs="Times New Roman"/>
          <w:sz w:val="28"/>
          <w:szCs w:val="28"/>
        </w:rPr>
        <w:t>индивидуальных способностей</w:t>
      </w:r>
      <w:proofErr w:type="gramEnd"/>
      <w:r w:rsidRPr="00016F8E">
        <w:rPr>
          <w:rFonts w:ascii="Times New Roman" w:hAnsi="Times New Roman" w:cs="Times New Roman"/>
          <w:sz w:val="28"/>
          <w:szCs w:val="28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действий. </w:t>
      </w:r>
      <w:r w:rsidRPr="00016F8E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  <w:r w:rsidRPr="00016F8E">
        <w:rPr>
          <w:rFonts w:ascii="Times New Roman" w:hAnsi="Times New Roman" w:cs="Times New Roman"/>
          <w:sz w:val="28"/>
          <w:szCs w:val="28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016F8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16F8E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 Обучающиеся будут готовы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Они будут </w:t>
      </w:r>
      <w:r w:rsidRPr="00016F8E">
        <w:rPr>
          <w:rFonts w:ascii="Times New Roman" w:hAnsi="Times New Roman" w:cs="Times New Roman"/>
          <w:bCs/>
          <w:sz w:val="28"/>
          <w:szCs w:val="28"/>
        </w:rPr>
        <w:t>уметь самостоятельно определять цели деятельности и составлять планы деятельности</w:t>
      </w:r>
      <w:r w:rsidRPr="00016F8E">
        <w:rPr>
          <w:rFonts w:ascii="Times New Roman" w:hAnsi="Times New Roman" w:cs="Times New Roman"/>
          <w:sz w:val="28"/>
          <w:szCs w:val="28"/>
        </w:rPr>
        <w:t>; самостоятельно осуществлять, контролировать и корректировать</w:t>
      </w:r>
      <w:r w:rsidRPr="00016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F8E">
        <w:rPr>
          <w:rFonts w:ascii="Times New Roman" w:hAnsi="Times New Roman" w:cs="Times New Roman"/>
          <w:sz w:val="28"/>
          <w:szCs w:val="28"/>
        </w:rPr>
        <w:t xml:space="preserve">деятельность; использовать все </w:t>
      </w:r>
      <w:r w:rsidRPr="00016F8E">
        <w:rPr>
          <w:rFonts w:ascii="Times New Roman" w:hAnsi="Times New Roman" w:cs="Times New Roman"/>
          <w:sz w:val="28"/>
          <w:szCs w:val="28"/>
        </w:rPr>
        <w:lastRenderedPageBreak/>
        <w:t>возможные ресурсы для достижения поставленных целей и реализации планов деятельности; выбирать успешные стратегии в различных ситуациях. Проектно-исследовательская деятельность в группах, выезды, экспедиции научат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 xml:space="preserve">5. Предложения по продвижению и тиражированию </w:t>
      </w:r>
      <w:proofErr w:type="gramStart"/>
      <w:r w:rsidRPr="00016F8E">
        <w:rPr>
          <w:rFonts w:ascii="Times New Roman" w:hAnsi="Times New Roman" w:cs="Times New Roman"/>
          <w:b/>
          <w:sz w:val="28"/>
          <w:szCs w:val="28"/>
        </w:rPr>
        <w:t>полученных  инноваций</w:t>
      </w:r>
      <w:proofErr w:type="gramEnd"/>
    </w:p>
    <w:p w:rsidR="00016F8E" w:rsidRPr="00016F8E" w:rsidRDefault="00016F8E" w:rsidP="00016F8E">
      <w:pPr>
        <w:numPr>
          <w:ilvl w:val="1"/>
          <w:numId w:val="6"/>
        </w:numPr>
        <w:tabs>
          <w:tab w:val="clear" w:pos="1789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Широкое внедрение универсального педагогического инструментария в Центре образования будет способствовать тиражированию инновационных продуктов в системе образования и обеспечит реализацию инновационной активности.</w:t>
      </w:r>
    </w:p>
    <w:p w:rsidR="00016F8E" w:rsidRPr="00016F8E" w:rsidRDefault="00016F8E" w:rsidP="00016F8E">
      <w:pPr>
        <w:numPr>
          <w:ilvl w:val="1"/>
          <w:numId w:val="6"/>
        </w:numPr>
        <w:tabs>
          <w:tab w:val="clear" w:pos="1789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Предполагается развивать и расширять </w:t>
      </w:r>
      <w:r w:rsidRPr="00016F8E">
        <w:rPr>
          <w:rFonts w:ascii="Times New Roman" w:hAnsi="Times New Roman" w:cs="Times New Roman"/>
          <w:b/>
          <w:sz w:val="28"/>
          <w:szCs w:val="28"/>
        </w:rPr>
        <w:t>сетевое взаимодействие</w:t>
      </w:r>
      <w:r w:rsidRPr="00016F8E">
        <w:rPr>
          <w:rFonts w:ascii="Times New Roman" w:hAnsi="Times New Roman" w:cs="Times New Roman"/>
          <w:sz w:val="28"/>
          <w:szCs w:val="28"/>
        </w:rPr>
        <w:t xml:space="preserve"> по следующим направлениям с широким привлечением обучающихся других школ, научной и родительской общественности: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 </w:t>
      </w:r>
      <w:r w:rsidRPr="00016F8E">
        <w:rPr>
          <w:rFonts w:ascii="Times New Roman" w:hAnsi="Times New Roman" w:cs="Times New Roman"/>
          <w:b/>
          <w:sz w:val="28"/>
          <w:szCs w:val="28"/>
        </w:rPr>
        <w:t>ЦО – учреждения ВПО:</w:t>
      </w:r>
      <w:r w:rsidRPr="00016F8E">
        <w:rPr>
          <w:rFonts w:ascii="Times New Roman" w:hAnsi="Times New Roman" w:cs="Times New Roman"/>
          <w:sz w:val="28"/>
          <w:szCs w:val="28"/>
        </w:rPr>
        <w:t xml:space="preserve"> лабораторные практикумы, лекции, семинарские занятия, проектная деятельность, подготовка к олимпиадам, конференциям.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 xml:space="preserve"> ЦО – школы: 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- школа для одаренных детей по биологии, химии, физике;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- дистанционные формы взаимодействия;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- консультативный пункт подготовки к ЕГЭ по предметам естественнонаучной направленности;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- проведение практикумов с использованием ресурсов Центра универсального образования;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>ЦО – Центр детского творчества:</w:t>
      </w:r>
      <w:r w:rsidRPr="00016F8E">
        <w:rPr>
          <w:rFonts w:ascii="Times New Roman" w:hAnsi="Times New Roman" w:cs="Times New Roman"/>
          <w:sz w:val="28"/>
          <w:szCs w:val="28"/>
        </w:rPr>
        <w:t xml:space="preserve"> методическое сотрудничество, проектно-исследовательская деятельность, проведение занятий групп дополнительного образования, участие в конференциях, олимпиадах.</w:t>
      </w:r>
    </w:p>
    <w:p w:rsidR="00016F8E" w:rsidRPr="00016F8E" w:rsidRDefault="00016F8E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b/>
          <w:sz w:val="28"/>
          <w:szCs w:val="28"/>
        </w:rPr>
        <w:t xml:space="preserve">ЦО – </w:t>
      </w:r>
      <w:proofErr w:type="spellStart"/>
      <w:r w:rsidRPr="00016F8E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016F8E">
        <w:rPr>
          <w:rFonts w:ascii="Times New Roman" w:hAnsi="Times New Roman" w:cs="Times New Roman"/>
          <w:b/>
          <w:sz w:val="28"/>
          <w:szCs w:val="28"/>
        </w:rPr>
        <w:t xml:space="preserve"> ГО:</w:t>
      </w:r>
      <w:r w:rsidRPr="00016F8E">
        <w:rPr>
          <w:rFonts w:ascii="Times New Roman" w:hAnsi="Times New Roman" w:cs="Times New Roman"/>
          <w:sz w:val="28"/>
          <w:szCs w:val="28"/>
        </w:rPr>
        <w:t xml:space="preserve"> участие в природоохранных мероприятиях, проектно-исследовательская деятельность, участие в конференциях, акциях.</w:t>
      </w:r>
    </w:p>
    <w:p w:rsidR="00016F8E" w:rsidRPr="00016F8E" w:rsidRDefault="00016F8E" w:rsidP="00016F8E">
      <w:pPr>
        <w:numPr>
          <w:ilvl w:val="1"/>
          <w:numId w:val="6"/>
        </w:numPr>
        <w:tabs>
          <w:tab w:val="clear" w:pos="1789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Выпуск научно –  методических материалов.</w:t>
      </w:r>
    </w:p>
    <w:p w:rsidR="00016F8E" w:rsidRPr="00016F8E" w:rsidRDefault="00016F8E" w:rsidP="00016F8E">
      <w:pPr>
        <w:numPr>
          <w:ilvl w:val="1"/>
          <w:numId w:val="6"/>
        </w:numPr>
        <w:tabs>
          <w:tab w:val="clear" w:pos="1789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 xml:space="preserve">Создание сетевого ресурса на пространстве </w:t>
      </w:r>
      <w:r w:rsidRPr="00016F8E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16F8E">
        <w:rPr>
          <w:rFonts w:ascii="Times New Roman" w:hAnsi="Times New Roman" w:cs="Times New Roman"/>
          <w:sz w:val="28"/>
          <w:szCs w:val="28"/>
        </w:rPr>
        <w:t>.</w:t>
      </w:r>
    </w:p>
    <w:p w:rsidR="00016F8E" w:rsidRPr="00016F8E" w:rsidRDefault="00016F8E" w:rsidP="00016F8E">
      <w:pPr>
        <w:numPr>
          <w:ilvl w:val="1"/>
          <w:numId w:val="6"/>
        </w:numPr>
        <w:tabs>
          <w:tab w:val="clear" w:pos="1789"/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F8E">
        <w:rPr>
          <w:rFonts w:ascii="Times New Roman" w:hAnsi="Times New Roman" w:cs="Times New Roman"/>
          <w:sz w:val="28"/>
          <w:szCs w:val="28"/>
        </w:rPr>
        <w:t>Участие в конференциях и педагогических форумах муниципального, регионального и федерального уровней.</w:t>
      </w:r>
    </w:p>
    <w:p w:rsidR="00675455" w:rsidRPr="00016F8E" w:rsidRDefault="00675455" w:rsidP="0001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5455" w:rsidRPr="00016F8E" w:rsidSect="00016F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283"/>
    <w:multiLevelType w:val="multilevel"/>
    <w:tmpl w:val="6E4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F2A7309"/>
    <w:multiLevelType w:val="hybridMultilevel"/>
    <w:tmpl w:val="CB0AE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30FC3"/>
    <w:multiLevelType w:val="multilevel"/>
    <w:tmpl w:val="CA941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EF362B0"/>
    <w:multiLevelType w:val="hybridMultilevel"/>
    <w:tmpl w:val="9902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6515D"/>
    <w:multiLevelType w:val="hybridMultilevel"/>
    <w:tmpl w:val="74184190"/>
    <w:lvl w:ilvl="0" w:tplc="E1144076">
      <w:start w:val="1"/>
      <w:numFmt w:val="bullet"/>
      <w:lvlText w:val=""/>
      <w:lvlJc w:val="left"/>
      <w:pPr>
        <w:tabs>
          <w:tab w:val="num" w:pos="1069"/>
        </w:tabs>
        <w:ind w:left="1069" w:hanging="55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457E09"/>
    <w:multiLevelType w:val="hybridMultilevel"/>
    <w:tmpl w:val="0792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8E"/>
    <w:rsid w:val="00016F8E"/>
    <w:rsid w:val="006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7106-3916-4CCC-A269-804F3F21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1</cp:revision>
  <dcterms:created xsi:type="dcterms:W3CDTF">2016-06-14T10:07:00Z</dcterms:created>
  <dcterms:modified xsi:type="dcterms:W3CDTF">2016-06-14T10:13:00Z</dcterms:modified>
</cp:coreProperties>
</file>