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9D" w:rsidRPr="00A7049D" w:rsidRDefault="00A7049D" w:rsidP="00A7049D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049D">
        <w:rPr>
          <w:rFonts w:ascii="Times New Roman" w:eastAsia="Times New Roman" w:hAnsi="Times New Roman" w:cs="Times New Roman"/>
          <w:b/>
          <w:sz w:val="28"/>
          <w:szCs w:val="28"/>
        </w:rPr>
        <w:t>Инновационный проект «Образовательная робототехника как средство развития творческого потенциала и научно-технической компетентности обучающихся»</w:t>
      </w:r>
    </w:p>
    <w:p w:rsidR="00A7049D" w:rsidRPr="00A7049D" w:rsidRDefault="00A7049D" w:rsidP="00A7049D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1652"/>
      </w:tblGrid>
      <w:tr w:rsidR="00A7049D" w:rsidRPr="00A7049D" w:rsidTr="0014435E">
        <w:trPr>
          <w:trHeight w:val="6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«Образовательная робототехника как средство развития творческого потенциала и научно-технической компетентности обучающихся».</w:t>
            </w:r>
          </w:p>
        </w:tc>
      </w:tr>
      <w:tr w:rsidR="00A7049D" w:rsidRPr="00A7049D" w:rsidTr="0014435E">
        <w:trPr>
          <w:trHeight w:val="34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проекта 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</w:t>
            </w:r>
          </w:p>
        </w:tc>
      </w:tr>
      <w:tr w:rsidR="00A7049D" w:rsidRPr="00A7049D" w:rsidTr="0014435E">
        <w:trPr>
          <w:trHeight w:val="99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Одной из ключевых проблем в России является ее недостаточная обеспеченность инженерными кадрами, а также проблемой является низкий статус инженерного образования при выборе будущей профессии выпускниками школ. Свердловская область – промышленный регион, испытывающий серьезный дефицит специалистов технической направленности, дефицит таких специалистов наблюдается и в сельском хозяйстве, постепенно переходящем на высокотехнологичное производство. Решение данных проблем видится в создании   качественно новой линии технического образования в образовательных учреждениях. 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– 2015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педагогический коллектив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 определил для себя новую точку роста – это включение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роботехники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ельную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ОО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Внедрение образовательной робототехники обусловлено тем, что 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 Большое внимание при этом уделяется моделированию, конструкторской и проектной деятельности.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робототехника 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представляет 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собой 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новую, актуальную педагогическую технологию. Робототехника находится на стыке перспективных областей знания: механика, электроника, автоматика, конструирование, программирование,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схемотехника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технический дизайн.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образовательная робототехника совмещает два вектора действия: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образовательный вектор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технологический вектор.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Эта плоскость, являющаяся пространством для развертывания л</w:t>
            </w: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ичной образовательной траектории обучающегося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таким образом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взаимообогощается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сплавом теории и практики на стыке перспективных областей знаний. На наш взгляд, это является критически актуальным, особенно в настоящий момент, когда в нашей </w:t>
            </w:r>
            <w:proofErr w:type="gram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стране  прикладываются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целенаправленные усилия по переводу развития экономики на инновационные рельсы.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Необходимо отметить, что образовательная робототехника, как педагогическая технология, основывается на использовании предметов школьной программы. Для </w:t>
            </w:r>
            <w:proofErr w:type="gram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конкретной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задачи, а именно – разработки, проектирования и создания робота необходимо интегрировать в одном процессе когнитивные достижения ряда дисциплин, преподаваемых в учебных заведениях (математика, физика, химия, информатика, технология  и др.).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Работа с компьютерами и цифровым оборудованием, сборка роботов и проведение экспериментов по исследованию окружающей среды способствуют достижению таких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освоения образовательной программы общего образования, указанных в стандартах нового поколения, как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решения практических задач, применению различных методов познания для изучения различных сторон окружающей действительности. Таким образом, «Образовательная робототехника» - 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-образовательный проект развития ЦО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лицей», направленный на внедрение современных научно-практических технологий в учебный процесс. В основе работы по внедрению робототехники заложен принцип «от идеи к воплощению»: современные технологии, соединенные проектной и практико-ориентированной деятельностью с нацеленностью на результат.</w:t>
            </w:r>
          </w:p>
        </w:tc>
      </w:tr>
      <w:tr w:rsidR="00A7049D" w:rsidRPr="00A7049D" w:rsidTr="0014435E">
        <w:trPr>
          <w:trHeight w:val="52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Разработчики проекта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ЦО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лицей», творческая группа педагогов ОУ  и педагогов дополнительного образования  МКОУ ДОД АГО "АРЦДТ"</w:t>
            </w:r>
          </w:p>
        </w:tc>
      </w:tr>
      <w:tr w:rsidR="00A7049D" w:rsidRPr="00A7049D" w:rsidTr="0014435E">
        <w:trPr>
          <w:trHeight w:val="7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осуществление инновационной экспериментальной деятельности по развитию образовательной робототехники на всех уровнях образования; повышение качества образования через интеграцию педагогических и информационных технологий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49D" w:rsidRPr="00A7049D" w:rsidTr="0014435E">
        <w:trPr>
          <w:trHeight w:val="368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 проекта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Разработка модели «Внедрение образовательной робототехники в образовательный процесс ЦО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лицей».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Повышение качества образования учащихся за счет возможности организации высокомотивированной учебной и </w:t>
            </w:r>
            <w:proofErr w:type="gram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внеурочной  деятельности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робототехники.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Эффективное использование инновационных форм организации учебных и внеурочных занятий с использованием образовательной робототехники в соответствии с требованиями ФГОС нового поколения.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Интеграция урочной и внеурочной деятельности средствами образовательной робототехники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Разработка программно-методического сопровождения образовательной деятельности по встраиванию образовательной робототехники в образовательный процесс на всех уровнях образования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49D" w:rsidRPr="00A7049D" w:rsidTr="0014435E">
        <w:trPr>
          <w:trHeight w:val="368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 по реализации проекта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D" w:rsidRPr="00A7049D" w:rsidRDefault="00A7049D" w:rsidP="00A704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рабочих программ по предметам, интегрируемым с образовательной робототехникой (информатика, математика, физика, технология, окружающий мир и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 рабочие программы необходимо включить модули с использованием образовательной робототехники</w:t>
            </w:r>
          </w:p>
          <w:p w:rsidR="00A7049D" w:rsidRPr="00A7049D" w:rsidRDefault="00A7049D" w:rsidP="00A704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программ факультативов, элективных курсов, программ внеурочной деятельности по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легомоделированию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робототехнике.</w:t>
            </w:r>
          </w:p>
          <w:p w:rsidR="00A7049D" w:rsidRPr="00A7049D" w:rsidRDefault="00A7049D" w:rsidP="00A704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курсовой подготовки учителями начальной и основной школы, педагогами дополнительного образования по внедрению образовательной робототехники в образовательный процесс</w:t>
            </w:r>
          </w:p>
          <w:p w:rsidR="00A7049D" w:rsidRPr="00A7049D" w:rsidRDefault="00A7049D" w:rsidP="00A704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модели «Образовательная робототехника в ЦО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лицей2» </w:t>
            </w:r>
          </w:p>
        </w:tc>
      </w:tr>
      <w:tr w:rsidR="00A7049D" w:rsidRPr="00A7049D" w:rsidTr="0014435E">
        <w:trPr>
          <w:trHeight w:val="33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 этапы реализации Проекта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I этап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Подготовительно-организационный: (научно-теоретический, повышение квалификации педагогов, круглые столы, семинары, информирование об инновационной деятельности); разработка инновационных программ, элективных курсов, факультативов май – сентябрь 2014 г.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Разработка программы реализации инновационного проекта. Заключение договоров с социальными партнерами и участниками деятельности инновационной площадки.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Создание на сайте лицея страниц, освещающих основные направления деятельности инновационной площадки. 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Формирование сетевой материально-технической базы по теме проекта путем дополнительной комплектации оборудованием. 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этап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Основной (апробация, корректировка учебно-методических материалов, внедрение инновационных технологий, отработка новых методик и программ) – сентябрь 2014 – </w:t>
            </w:r>
            <w:proofErr w:type="gram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2016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этап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Заключительный (подведение итогов, внедрение результатов инновационной деятельности, оценка эффективности, оформление рекомендаций, подготовка к печати и издание учебно-методических материалов, тиражирование опыта) – май 2016 – декабрь 2016 г. </w: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  <w:t xml:space="preserve"> - Издание и распространение учебно-методических материалов.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Трансляция опыта на семинарах, круглых столах, конференциях.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Оценка результатов и определение направлений дальнейшей работы.</w:t>
            </w:r>
          </w:p>
        </w:tc>
      </w:tr>
      <w:tr w:rsidR="00A7049D" w:rsidRPr="00A7049D" w:rsidTr="0014435E">
        <w:trPr>
          <w:trHeight w:val="52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Исполнители мероприятий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родительская общественность, социальные партнёры, педагогический коллектив, учащиеся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лицей».</w:t>
            </w:r>
          </w:p>
        </w:tc>
      </w:tr>
      <w:tr w:rsidR="00A7049D" w:rsidRPr="00A7049D" w:rsidTr="0014435E">
        <w:trPr>
          <w:trHeight w:val="28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результаты реализации Проекта </w:t>
            </w:r>
          </w:p>
          <w:p w:rsidR="00A7049D" w:rsidRPr="00A7049D" w:rsidRDefault="00A7049D" w:rsidP="00A7049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D" w:rsidRPr="00A7049D" w:rsidRDefault="00A7049D" w:rsidP="00A7049D">
            <w:pPr>
              <w:tabs>
                <w:tab w:val="left" w:pos="23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1.Внедрение образовательной робототехники в образовательное пространство ЦО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 на всех уровнях образования;</w:t>
            </w:r>
          </w:p>
          <w:p w:rsidR="00A7049D" w:rsidRPr="00A7049D" w:rsidRDefault="00A7049D" w:rsidP="00A7049D">
            <w:pPr>
              <w:tabs>
                <w:tab w:val="left" w:pos="23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2.Создание условий для повышения конкурентоспособности каждого обучающегося через повышение технической грамотности, развитие инженерно-технического мышления.</w:t>
            </w:r>
          </w:p>
          <w:p w:rsidR="00A7049D" w:rsidRPr="00A7049D" w:rsidRDefault="00A7049D" w:rsidP="00A7049D">
            <w:pPr>
              <w:tabs>
                <w:tab w:val="left" w:pos="23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3.Интеграция основного и дополнительного образования»</w:t>
            </w:r>
          </w:p>
          <w:p w:rsidR="00A7049D" w:rsidRPr="00A7049D" w:rsidRDefault="00A7049D" w:rsidP="00A7049D">
            <w:pPr>
              <w:tabs>
                <w:tab w:val="left" w:pos="23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4.Совершенствование профессиональной и информационной компетенции педагогических и руководящих кадров ЦО МАОУ «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лицей»</w:t>
            </w:r>
          </w:p>
          <w:p w:rsidR="00A7049D" w:rsidRPr="00A7049D" w:rsidRDefault="00A7049D" w:rsidP="00A7049D">
            <w:pPr>
              <w:tabs>
                <w:tab w:val="left" w:pos="23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5.Совершенствование системы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профильной подготовки, ориентация обучающихся на профессии инженерно-технического профиля.</w:t>
            </w:r>
          </w:p>
        </w:tc>
      </w:tr>
    </w:tbl>
    <w:p w:rsidR="00A7049D" w:rsidRPr="00A7049D" w:rsidRDefault="00A7049D" w:rsidP="00A7049D">
      <w:pPr>
        <w:spacing w:after="12" w:line="248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7049D" w:rsidRPr="00A7049D" w:rsidRDefault="00A7049D" w:rsidP="00A7049D">
      <w:pPr>
        <w:numPr>
          <w:ilvl w:val="0"/>
          <w:numId w:val="2"/>
        </w:numPr>
        <w:spacing w:after="12" w:line="248" w:lineRule="auto"/>
        <w:ind w:right="2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работы по реализации проекта</w:t>
      </w:r>
    </w:p>
    <w:p w:rsidR="00A7049D" w:rsidRPr="00A7049D" w:rsidRDefault="00A7049D" w:rsidP="00A7049D">
      <w:pPr>
        <w:spacing w:after="12" w:line="248" w:lineRule="auto"/>
        <w:ind w:right="2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7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Возможности  интеграции</w:t>
      </w:r>
      <w:proofErr w:type="gramEnd"/>
      <w:r w:rsidRPr="00A7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робототехники урочной и внеурочной деятельностью</w:t>
      </w:r>
    </w:p>
    <w:p w:rsidR="00A7049D" w:rsidRPr="00A7049D" w:rsidRDefault="00A7049D" w:rsidP="00A7049D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Естественные науки</w:t>
      </w:r>
      <w:r w:rsidRPr="00A70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0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cr/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понятия скорости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Изучение действия сил трения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Изучение принципов работы простых машин и механизмов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Развитие навыков исследования и тестирования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Прогнозирование и выполнение измерений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Анализ полученных результатов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Научное исследование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Систематическое наблюдение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A70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Технология </w:t>
      </w: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Конструирование моделей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Проектирование изделий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Оценка технологической схемы конструкции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Использование механизмов – зубчатых передач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Использование механизмов – осей/колес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Анализ и оценка переменных величин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A70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Математика </w:t>
      </w: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задач с углами, коэффициентами и пропорциями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Различные способы измерения расстояния/времени/скорости/работы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Выбор адекватных методов оценки и измерения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A70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Поиск новой информации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- Работа в коллективе знающих, мыслящих и творческих учеников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- Использование устного, письменного и визуального языка общения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Подробнее возможности использования робототехники в образовательном процессе на всех уровнях образования представлены в следующей таблице:</w:t>
      </w:r>
    </w:p>
    <w:p w:rsidR="00A7049D" w:rsidRPr="00A7049D" w:rsidRDefault="00A7049D" w:rsidP="00A704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234"/>
        <w:gridCol w:w="4678"/>
        <w:gridCol w:w="4394"/>
      </w:tblGrid>
      <w:tr w:rsidR="00A7049D" w:rsidRPr="00A7049D" w:rsidTr="0014435E">
        <w:tc>
          <w:tcPr>
            <w:tcW w:w="14312" w:type="dxa"/>
            <w:gridSpan w:val="4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Предметная область интеграции, возможные темы интеграции </w:t>
            </w: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Технические ресурсы </w:t>
            </w: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Информационные ресурсы </w:t>
            </w: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Дошкольный уровень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область: «Познание» (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Простейшие геометрические фигуры, последовательности,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цепочки, пары и группы и предметов, одинаковые разные множества)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область: «Коммуникация»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(развитие речи, навыки групповой работы)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Образовательные конструкторы: «Мир вокруг нас»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конструктор «Моя первая история»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«Новые информационные технологии для образования». Институт ЮНЕСКО по информационным технологиям 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образовании. Издательство </w:t>
            </w:r>
            <w:proofErr w:type="gram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Москва</w:t>
            </w:r>
            <w:proofErr w:type="gramEnd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2000 г.</w:t>
            </w:r>
          </w:p>
          <w:p w:rsidR="00A7049D" w:rsidRPr="00A7049D" w:rsidRDefault="00A7049D" w:rsidP="00A704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Комплект методических материалов «</w:t>
            </w:r>
            <w:proofErr w:type="spell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Институт новых технологий.</w:t>
            </w:r>
          </w:p>
          <w:p w:rsidR="00A7049D" w:rsidRPr="00A7049D" w:rsidRDefault="00A7049D" w:rsidP="00A7049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Чехлова</w:t>
            </w:r>
            <w:proofErr w:type="spellEnd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 В., Якушкин П. </w:t>
            </w:r>
            <w:proofErr w:type="spellStart"/>
            <w:proofErr w:type="gram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А.«</w:t>
            </w:r>
            <w:proofErr w:type="gramEnd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Конструкторы</w:t>
            </w:r>
            <w:proofErr w:type="spellEnd"/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DAKTA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курсе информационных технологий. Введение в робототехнику». - М.: ИНТ, 2001 г.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Уровень начального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(Простейшие геометрические фигуры, периметр, равные фигуры, площадь, единицы измерения площади)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Окружающий мир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(раздел «Животный мир», «История России»)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(разделы «Хранение и объем информации»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конструкторы: «Мир вокруг нас»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«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DUPLO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«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DUPLO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конструктор «Моя первая история»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Конструктор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WEDO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«Новые информационные технологии для образования». Институт ЮНЕСКО по информационным технологиям в образовании. Издательство </w:t>
            </w:r>
            <w:proofErr w:type="gram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>« Москва</w:t>
            </w:r>
            <w:proofErr w:type="gramEnd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>». 2000 г.</w:t>
            </w:r>
          </w:p>
          <w:p w:rsidR="00A7049D" w:rsidRPr="00A7049D" w:rsidRDefault="00A7049D" w:rsidP="00A7049D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 методических материалов «</w:t>
            </w:r>
            <w:proofErr w:type="spell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>». Институт новых технологий.</w:t>
            </w:r>
          </w:p>
          <w:p w:rsidR="00A7049D" w:rsidRPr="00A7049D" w:rsidRDefault="00A7049D" w:rsidP="00A7049D">
            <w:pPr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>Чехлова</w:t>
            </w:r>
            <w:proofErr w:type="spellEnd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В., Якушкин П. </w:t>
            </w:r>
            <w:proofErr w:type="spellStart"/>
            <w:proofErr w:type="gramStart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>А.«</w:t>
            </w:r>
            <w:proofErr w:type="gramEnd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Конструкторы</w:t>
            </w:r>
            <w:proofErr w:type="spellEnd"/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DAKTA</w:t>
            </w:r>
            <w:r w:rsidRPr="00A70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курсе информационных технологий. Введение в робототехнику». - М.: ИНТ, 2001 г.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Уровень основного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 (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«Алгоритмы и элементы программирования», «Алгоритмизация и программирование»)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 (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«Физика и физические методы изучения природы», «Механические явления», «Тепловые явления», «Электрические и магнитные явления», «Электромагнитные колебания и волны», «Энергия, работа, мощность».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(целесообразно использовать при решении задач, связанных с комбинаторикой, </w:t>
            </w:r>
            <w:proofErr w:type="gram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свойствами  предметов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классификацией по признакам. А </w:t>
            </w:r>
            <w:proofErr w:type="gram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же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изучении последовательностей, цепочек, 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одинаковых  и</w:t>
            </w:r>
            <w:proofErr w:type="gram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разных множеств)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Конструктор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WERDO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Конструкторы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NXT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образовательной робототехники «Машины и механизмы»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«Программы курса информатики и информационных технологий для 5-7 классов общеобразовательной школы» Л.Л.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Босовой</w:t>
            </w:r>
            <w:proofErr w:type="spellEnd"/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729F"/>
                <w:sz w:val="28"/>
                <w:szCs w:val="28"/>
                <w:u w:val="single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"N:\\Исакова\\ОТЧЕТЫ\\ДО - Сургут\\Коллегия ДО\\Круглый стол\\Робототехника\\metodicheskie_rekomendacii.doc"</w:instrText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7049D">
              <w:rPr>
                <w:rFonts w:ascii="Times New Roman" w:eastAsia="Times New Roman" w:hAnsi="Times New Roman" w:cs="Times New Roman"/>
                <w:color w:val="45729F"/>
                <w:sz w:val="28"/>
                <w:szCs w:val="28"/>
                <w:u w:val="single"/>
                <w:lang w:eastAsia="ru-RU"/>
              </w:rPr>
              <w:t>Методические рекомендации по встраиванию робототехники в учебный процесс</w:t>
            </w:r>
          </w:p>
          <w:p w:rsidR="00A7049D" w:rsidRPr="00A7049D" w:rsidRDefault="00A7049D" w:rsidP="00A7049D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Автоматизированные устройства.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Книга для учителя (приложение – компакт-диск с видеофильмами).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перевод ИНТ, - 134с.,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49D" w:rsidRPr="00A7049D" w:rsidRDefault="00A7049D" w:rsidP="00A7049D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Индустрия развлечений.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Книга для учителя и сборник проектов.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перевод ИНТ, - 87 с.,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7049D" w:rsidRPr="00A7049D" w:rsidRDefault="00A7049D" w:rsidP="00A7049D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 информатика: проекты и задания. Книга для учителя. –М.: ИНТ, - 80 с</w:t>
            </w:r>
          </w:p>
          <w:p w:rsidR="00A7049D" w:rsidRPr="00A7049D" w:rsidRDefault="00A7049D" w:rsidP="00A7049D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Возобновляемые источники энергии. Книга </w:t>
            </w:r>
          </w:p>
          <w:p w:rsidR="00A7049D" w:rsidRPr="00A7049D" w:rsidRDefault="00A7049D" w:rsidP="00A7049D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учителя. LEGO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перевод ИНТ, -122 с.,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7049D" w:rsidRPr="00A7049D" w:rsidRDefault="00A7049D" w:rsidP="00A7049D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Индустрия развлечений.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Книга для </w:t>
            </w:r>
          </w:p>
          <w:p w:rsidR="00A7049D" w:rsidRPr="00A7049D" w:rsidRDefault="00A7049D" w:rsidP="00A7049D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и сборник проектов. LEGO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перевод ИНТ, - 87 с.,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7049D" w:rsidRPr="00A7049D" w:rsidRDefault="00A7049D" w:rsidP="00A7049D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и физика. Книга для учителя. LEGO </w:t>
            </w:r>
          </w:p>
          <w:p w:rsidR="00A7049D" w:rsidRPr="00A7049D" w:rsidRDefault="00A7049D" w:rsidP="00A7049D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Educational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Перевод на русский – ИНТ </w:t>
            </w:r>
          </w:p>
          <w:p w:rsidR="00A7049D" w:rsidRPr="00A7049D" w:rsidRDefault="00A7049D" w:rsidP="00A7049D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Энергия, работа, мощность. Книга для учителя. LEGO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перевод ИНТ, - 63 с.,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Уровень среднего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(разделы «Алгоритмизация и программирование», «Моделирование»)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 (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целесообразно использовать при демонстрационных экспериментах, фронтальных лабораторных работах)</w:t>
            </w: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Конструктор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WERDO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Конструкторы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NXT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образовательной робототехники «Машины и механизмы»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STEM-образование.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http://www.strf.ru/material.aspx?CatalogId=221&amp;d_no=40548 </w:t>
            </w:r>
          </w:p>
          <w:p w:rsidR="00A7049D" w:rsidRPr="00A7049D" w:rsidRDefault="00A7049D" w:rsidP="00A70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http://ito.edu.ru/2010/Arkhangelsk/II/II-0-1.html</w:t>
            </w: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Технические ресурсы</w:t>
            </w: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Дошкольный уровень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по интересам «Увлекательный мир ЛЕГО»</w:t>
            </w: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конструкторы ЛЕГО</w:t>
            </w: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начального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 «Я – исследователь» (организация проектно-исследовательской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на базе конструкторов ЛЕГО)</w:t>
            </w: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Объединение по интересам «Основы моделирования и конструирования»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по интересам «Основы робототехники»</w:t>
            </w: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WeDO</w:t>
            </w:r>
            <w:proofErr w:type="spellEnd"/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конструкторы ЛЕГО</w:t>
            </w:r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основного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Элективные и факультативные курсы (знакомство с основами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мехатроники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робототехники)</w:t>
            </w: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по интересам «Робототехника» (на базе МКОУ ДОД АРЦДТ)</w:t>
            </w: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LEGO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WeDO</w:t>
            </w:r>
            <w:proofErr w:type="spellEnd"/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 NXT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LEGO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Tetrix</w:t>
            </w:r>
            <w:proofErr w:type="spellEnd"/>
          </w:p>
        </w:tc>
      </w:tr>
      <w:tr w:rsidR="00A7049D" w:rsidRPr="00A7049D" w:rsidTr="0014435E">
        <w:tc>
          <w:tcPr>
            <w:tcW w:w="2006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среднего образования</w:t>
            </w:r>
          </w:p>
        </w:tc>
        <w:tc>
          <w:tcPr>
            <w:tcW w:w="323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и исследовательская деятельность по научно-техническому направлению,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Элективные и факультативные курсы по прикладной математике и информатике</w:t>
            </w:r>
          </w:p>
        </w:tc>
        <w:tc>
          <w:tcPr>
            <w:tcW w:w="4678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по интересам «Робототехника» (на базе МКОУ ДОД АРЦДТ)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по интересам «Векторное моделирование» (на базе МКОУ ДОД АРЦДТ)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NXT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Tetrix</w:t>
            </w:r>
            <w:proofErr w:type="spellEnd"/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Fichertecnic</w:t>
            </w:r>
            <w:proofErr w:type="spellEnd"/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Arduino</w:t>
            </w: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совместимые платформы</w:t>
            </w:r>
          </w:p>
          <w:p w:rsidR="00A7049D" w:rsidRPr="00A7049D" w:rsidRDefault="00A7049D" w:rsidP="00A70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UNIMAT CNS </w:t>
            </w:r>
          </w:p>
        </w:tc>
      </w:tr>
    </w:tbl>
    <w:p w:rsidR="00A7049D" w:rsidRPr="00A7049D" w:rsidRDefault="00A7049D" w:rsidP="00A7049D">
      <w:pPr>
        <w:keepNext/>
        <w:keepLines/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049D" w:rsidRPr="00A7049D" w:rsidRDefault="00A7049D" w:rsidP="00A7049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 проекта</w:t>
      </w:r>
    </w:p>
    <w:p w:rsidR="00A7049D" w:rsidRPr="00A7049D" w:rsidRDefault="00A7049D" w:rsidP="00A7049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научность и мировоззренческая направленность обучения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обеспечивается непосредственной связью с наукой и ее представителями — учеными (в том числе имеющими признанный авторитет в мире), а также всемерным акцентированием примата Человека и Природы над Механизмом 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проблемность</w:t>
      </w:r>
      <w:proofErr w:type="spellEnd"/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реализуемая как постановка научно-творческой задачи, имеющая, может быть не одно возможное решение 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наглядность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объективно вытекающая из самой сути занятий по робототехнике: чертежи, схемы, реальные механизмы и конструкции</w:t>
      </w: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активность и сознательность учащихся в процессе обучения —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обеспечивающаяся самостоятельным переводом теоретических положений в готовый технический продукт - робот 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доступность —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вариативность в выборе уровня сложности решаемой технической задачи 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систематичность и последовательность,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заложенная в нацеленности на изготовление технического изделия — робота 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прочность обучения и его цикличность,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проявляющаяся в проверке достигнутого на каждом последующем этапе изготовления робота, проработка, углубление и увеличение широты охвата круга знаний, необходимых на каждом новом этапе </w:t>
      </w:r>
    </w:p>
    <w:p w:rsidR="00A7049D" w:rsidRPr="00A7049D" w:rsidRDefault="00A7049D" w:rsidP="00A7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единство образовательных, развивающих и воспитательных функций обучения,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реализующихся через коллективный интеллектуальный и физический труд, общение с педагогами, заинтересованное отношение ученых к данному виду деятельности и поддержка родителей.    </w:t>
      </w:r>
    </w:p>
    <w:p w:rsidR="00A7049D" w:rsidRPr="00A7049D" w:rsidRDefault="00A7049D" w:rsidP="00A7049D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учебного процесса, используемые при реализации образовательной программы «Робототехника», как образовательной технологии.</w:t>
      </w:r>
    </w:p>
    <w:p w:rsidR="00A7049D" w:rsidRPr="00A7049D" w:rsidRDefault="00A7049D" w:rsidP="00A7049D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Краткосрочные </w:t>
      </w:r>
    </w:p>
    <w:p w:rsidR="00A7049D" w:rsidRPr="00A7049D" w:rsidRDefault="00A7049D" w:rsidP="00A7049D">
      <w:pPr>
        <w:spacing w:after="0" w:line="240" w:lineRule="auto"/>
        <w:ind w:lef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</w:t>
      </w:r>
    </w:p>
    <w:p w:rsidR="00A7049D" w:rsidRPr="00A7049D" w:rsidRDefault="00A7049D" w:rsidP="00A7049D">
      <w:pPr>
        <w:spacing w:after="0" w:line="240" w:lineRule="auto"/>
        <w:ind w:lef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Междисциплинарные семинары </w:t>
      </w:r>
    </w:p>
    <w:p w:rsidR="00A7049D" w:rsidRPr="00A7049D" w:rsidRDefault="00A7049D" w:rsidP="00A7049D">
      <w:pPr>
        <w:spacing w:after="0" w:line="240" w:lineRule="auto"/>
        <w:ind w:lef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Научно-популярные лекции </w:t>
      </w:r>
    </w:p>
    <w:p w:rsidR="00A7049D" w:rsidRPr="00A7049D" w:rsidRDefault="00A7049D" w:rsidP="00A7049D">
      <w:pPr>
        <w:spacing w:after="0" w:line="240" w:lineRule="auto"/>
        <w:ind w:left="5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Долгосрочные </w:t>
      </w:r>
    </w:p>
    <w:p w:rsidR="00A7049D" w:rsidRPr="00A7049D" w:rsidRDefault="00A7049D" w:rsidP="00A7049D">
      <w:pPr>
        <w:spacing w:after="0" w:line="240" w:lineRule="auto"/>
        <w:ind w:lef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Занятия объединений по </w:t>
      </w:r>
      <w:proofErr w:type="gramStart"/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  по</w:t>
      </w:r>
      <w:proofErr w:type="gramEnd"/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робототехнике с применением готовых конструкторов </w:t>
      </w:r>
    </w:p>
    <w:p w:rsidR="00A7049D" w:rsidRPr="00A7049D" w:rsidRDefault="00A7049D" w:rsidP="00A7049D">
      <w:pPr>
        <w:spacing w:after="0" w:line="240" w:lineRule="auto"/>
        <w:ind w:lef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Спецкурсы по смежным с робототехникой специальностям </w:t>
      </w:r>
    </w:p>
    <w:p w:rsidR="00A7049D" w:rsidRPr="00A7049D" w:rsidRDefault="00A7049D" w:rsidP="00A7049D">
      <w:pPr>
        <w:spacing w:after="0" w:line="240" w:lineRule="auto"/>
        <w:ind w:left="504" w:right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Занятия в специализированных лабораториях робототехники по реализации конкретных проектов, в том числе для участия в соревнованиях роботов  </w:t>
      </w:r>
    </w:p>
    <w:p w:rsidR="0050056E" w:rsidRDefault="0050056E"/>
    <w:sectPr w:rsidR="0050056E" w:rsidSect="00A704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E6C"/>
    <w:multiLevelType w:val="multilevel"/>
    <w:tmpl w:val="7F066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1E1A54"/>
    <w:multiLevelType w:val="hybridMultilevel"/>
    <w:tmpl w:val="F2B24172"/>
    <w:lvl w:ilvl="0" w:tplc="4112A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0081D"/>
    <w:multiLevelType w:val="hybridMultilevel"/>
    <w:tmpl w:val="27C0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9FB"/>
    <w:multiLevelType w:val="hybridMultilevel"/>
    <w:tmpl w:val="CEC8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02AB"/>
    <w:multiLevelType w:val="hybridMultilevel"/>
    <w:tmpl w:val="9A789B14"/>
    <w:lvl w:ilvl="0" w:tplc="F9D2AC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6E19"/>
    <w:multiLevelType w:val="hybridMultilevel"/>
    <w:tmpl w:val="0460550A"/>
    <w:lvl w:ilvl="0" w:tplc="CFA0D28C">
      <w:start w:val="1"/>
      <w:numFmt w:val="decimal"/>
      <w:lvlText w:val="%1."/>
      <w:lvlJc w:val="left"/>
      <w:pPr>
        <w:ind w:left="86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D"/>
    <w:rsid w:val="001749CE"/>
    <w:rsid w:val="0050056E"/>
    <w:rsid w:val="00A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0A0F-4C1B-43B7-9B0E-3C851E48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2</cp:revision>
  <dcterms:created xsi:type="dcterms:W3CDTF">2016-06-14T10:05:00Z</dcterms:created>
  <dcterms:modified xsi:type="dcterms:W3CDTF">2016-06-14T10:05:00Z</dcterms:modified>
</cp:coreProperties>
</file>